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2969A" w14:textId="1663750E" w:rsidR="00822A9D" w:rsidRPr="008C6D40" w:rsidRDefault="00822A9D" w:rsidP="00822A9D">
      <w:pPr>
        <w:pStyle w:val="BodyText"/>
        <w:jc w:val="center"/>
        <w:rPr>
          <w:rFonts w:eastAsia="Times New Roman"/>
          <w:b/>
          <w:bCs/>
          <w:lang w:eastAsia="zh-CN"/>
        </w:rPr>
      </w:pPr>
      <w:bookmarkStart w:id="0" w:name="_Hlk179306943"/>
      <w:r w:rsidRPr="008C6D40">
        <w:rPr>
          <w:rFonts w:eastAsia="Times New Roman"/>
          <w:b/>
          <w:bCs/>
          <w:lang w:eastAsia="zh-CN"/>
        </w:rPr>
        <w:t>Attachment 2</w:t>
      </w:r>
    </w:p>
    <w:p w14:paraId="1B0D224D" w14:textId="080DC0BD" w:rsidR="00607767" w:rsidRPr="008C6D40" w:rsidRDefault="00DC3289" w:rsidP="00822A9D">
      <w:pPr>
        <w:pStyle w:val="BodyText"/>
        <w:jc w:val="center"/>
        <w:rPr>
          <w:rFonts w:eastAsia="Times New Roman"/>
          <w:b/>
          <w:bCs/>
          <w:lang w:eastAsia="zh-CN"/>
        </w:rPr>
      </w:pPr>
      <w:r w:rsidRPr="008C6D40">
        <w:rPr>
          <w:rFonts w:eastAsia="Times New Roman"/>
          <w:b/>
          <w:bCs/>
          <w:lang w:eastAsia="zh-CN"/>
        </w:rPr>
        <w:t>Extracts of the</w:t>
      </w:r>
      <w:r w:rsidR="00822A9D" w:rsidRPr="008C6D40">
        <w:rPr>
          <w:rFonts w:eastAsia="Times New Roman"/>
          <w:b/>
          <w:bCs/>
          <w:lang w:eastAsia="zh-CN"/>
        </w:rPr>
        <w:t xml:space="preserve"> Section 317 Agreement</w:t>
      </w:r>
    </w:p>
    <w:p w14:paraId="22A87B53" w14:textId="48304617" w:rsidR="00904EFB" w:rsidRPr="008C6D40" w:rsidRDefault="00607767" w:rsidP="00C42A2D">
      <w:pPr>
        <w:pStyle w:val="ListParagraph"/>
        <w:numPr>
          <w:ilvl w:val="0"/>
          <w:numId w:val="3"/>
        </w:numPr>
        <w:spacing w:after="0"/>
        <w:contextualSpacing w:val="0"/>
        <w:rPr>
          <w:rFonts w:eastAsia="Times New Roman"/>
          <w:lang w:bidi="ar-SA"/>
        </w:rPr>
      </w:pPr>
      <w:r w:rsidRPr="008C6D40">
        <w:rPr>
          <w:rFonts w:eastAsia="Times New Roman"/>
        </w:rPr>
        <w:t>Reference is made to</w:t>
      </w:r>
      <w:r w:rsidR="00904EFB" w:rsidRPr="008C6D40">
        <w:rPr>
          <w:rFonts w:eastAsia="Times New Roman"/>
        </w:rPr>
        <w:t>:</w:t>
      </w:r>
    </w:p>
    <w:p w14:paraId="10674FEF" w14:textId="77777777" w:rsidR="00904EFB" w:rsidRPr="008C6D40" w:rsidRDefault="00904EFB" w:rsidP="00904EFB">
      <w:pPr>
        <w:pStyle w:val="ListParagraph"/>
        <w:spacing w:after="0"/>
        <w:contextualSpacing w:val="0"/>
        <w:rPr>
          <w:rFonts w:eastAsia="Times New Roman"/>
        </w:rPr>
      </w:pPr>
    </w:p>
    <w:p w14:paraId="45DF51A4" w14:textId="1B636D42" w:rsidR="001810E0" w:rsidRDefault="001810E0" w:rsidP="002808C4">
      <w:pPr>
        <w:pStyle w:val="ListParagraph"/>
        <w:numPr>
          <w:ilvl w:val="0"/>
          <w:numId w:val="10"/>
        </w:numPr>
        <w:spacing w:after="0"/>
        <w:rPr>
          <w:rFonts w:eastAsia="Times New Roman"/>
          <w:lang w:bidi="ar-SA"/>
        </w:rPr>
      </w:pPr>
      <w:r>
        <w:rPr>
          <w:rFonts w:eastAsia="Times New Roman"/>
          <w:lang w:bidi="ar-SA"/>
        </w:rPr>
        <w:t>a facility agreement (the "</w:t>
      </w:r>
      <w:r w:rsidRPr="001810E0">
        <w:rPr>
          <w:rFonts w:eastAsia="Times New Roman"/>
          <w:b/>
          <w:bCs/>
          <w:lang w:bidi="ar-SA"/>
        </w:rPr>
        <w:t>Facility Agreement</w:t>
      </w:r>
      <w:r>
        <w:rPr>
          <w:rFonts w:eastAsia="Times New Roman"/>
          <w:lang w:bidi="ar-SA"/>
        </w:rPr>
        <w:t>") dated 12 January 2024</w:t>
      </w:r>
      <w:r w:rsidR="00EC3EBB">
        <w:rPr>
          <w:rFonts w:eastAsia="Times New Roman"/>
          <w:lang w:bidi="ar-SA"/>
        </w:rPr>
        <w:t xml:space="preserve">, as amended </w:t>
      </w:r>
      <w:r w:rsidR="00DF29F6">
        <w:rPr>
          <w:rFonts w:eastAsia="Times New Roman"/>
          <w:lang w:bidi="ar-SA"/>
        </w:rPr>
        <w:t xml:space="preserve">and restated </w:t>
      </w:r>
      <w:r w:rsidR="00EC3EBB">
        <w:rPr>
          <w:rFonts w:eastAsia="Times New Roman"/>
          <w:lang w:bidi="ar-SA"/>
        </w:rPr>
        <w:t>pursuant to the Amendment and Restatement Agreement</w:t>
      </w:r>
      <w:r w:rsidR="006114FE">
        <w:rPr>
          <w:rFonts w:eastAsia="Times New Roman"/>
          <w:lang w:bidi="ar-SA"/>
        </w:rPr>
        <w:t xml:space="preserve"> (as defined below)</w:t>
      </w:r>
      <w:r>
        <w:rPr>
          <w:rFonts w:eastAsia="Times New Roman"/>
          <w:lang w:bidi="ar-SA"/>
        </w:rPr>
        <w:t xml:space="preserve"> </w:t>
      </w:r>
      <w:r w:rsidR="00EC3EBB">
        <w:rPr>
          <w:rFonts w:eastAsia="Times New Roman"/>
          <w:lang w:bidi="ar-SA"/>
        </w:rPr>
        <w:t xml:space="preserve">and </w:t>
      </w:r>
      <w:r>
        <w:rPr>
          <w:rFonts w:eastAsia="Times New Roman"/>
          <w:lang w:bidi="ar-SA"/>
        </w:rPr>
        <w:t>entered into between, among others:</w:t>
      </w:r>
    </w:p>
    <w:p w14:paraId="4A0960BE" w14:textId="07F2CC8D" w:rsidR="001810E0" w:rsidRDefault="001810E0" w:rsidP="001810E0">
      <w:pPr>
        <w:pStyle w:val="ListParagraph"/>
        <w:numPr>
          <w:ilvl w:val="0"/>
          <w:numId w:val="13"/>
        </w:numPr>
        <w:spacing w:after="0"/>
        <w:ind w:left="1800"/>
        <w:rPr>
          <w:rFonts w:eastAsia="Times New Roman"/>
          <w:lang w:bidi="ar-SA"/>
        </w:rPr>
      </w:pPr>
      <w:r>
        <w:rPr>
          <w:rFonts w:eastAsia="Times New Roman"/>
          <w:lang w:bidi="ar-SA"/>
        </w:rPr>
        <w:t xml:space="preserve">Wanda Culture Holding Co. Limited </w:t>
      </w:r>
      <w:r w:rsidRPr="001810E0">
        <w:rPr>
          <w:rFonts w:ascii="PMingLiU" w:eastAsia="PMingLiU" w:hAnsi="PMingLiU" w:cs="PMingLiU" w:hint="eastAsia"/>
          <w:lang w:bidi="ar-SA"/>
        </w:rPr>
        <w:t>萬達文化控股有限公司</w:t>
      </w:r>
      <w:r>
        <w:rPr>
          <w:rFonts w:ascii="PMingLiU" w:eastAsiaTheme="minorEastAsia" w:hAnsi="PMingLiU" w:cs="PMingLiU" w:hint="eastAsia"/>
          <w:lang w:bidi="ar-SA"/>
        </w:rPr>
        <w:t xml:space="preserve"> </w:t>
      </w:r>
      <w:r w:rsidRPr="001810E0">
        <w:rPr>
          <w:rFonts w:eastAsia="Times New Roman"/>
          <w:lang w:bidi="ar-SA"/>
        </w:rPr>
        <w:t>as borrower</w:t>
      </w:r>
      <w:r w:rsidR="00835672">
        <w:rPr>
          <w:rFonts w:eastAsia="Times New Roman"/>
          <w:lang w:bidi="ar-SA"/>
        </w:rPr>
        <w:t xml:space="preserve"> </w:t>
      </w:r>
      <w:r w:rsidR="00835672" w:rsidRPr="001810E0">
        <w:rPr>
          <w:rFonts w:eastAsia="Times New Roman"/>
        </w:rPr>
        <w:t>(the "</w:t>
      </w:r>
      <w:r w:rsidR="00835672">
        <w:rPr>
          <w:rFonts w:eastAsia="Times New Roman"/>
          <w:b/>
          <w:bCs/>
        </w:rPr>
        <w:t>Borrower</w:t>
      </w:r>
      <w:r w:rsidR="00835672" w:rsidRPr="001810E0">
        <w:rPr>
          <w:rFonts w:eastAsia="Times New Roman"/>
        </w:rPr>
        <w:t>"</w:t>
      </w:r>
      <w:r w:rsidR="00835672">
        <w:rPr>
          <w:rFonts w:eastAsia="Times New Roman"/>
        </w:rPr>
        <w:t>)</w:t>
      </w:r>
      <w:r>
        <w:rPr>
          <w:rFonts w:eastAsia="Times New Roman"/>
          <w:lang w:bidi="ar-SA"/>
        </w:rPr>
        <w:t>;</w:t>
      </w:r>
    </w:p>
    <w:p w14:paraId="2ED6465D" w14:textId="3ED398E7" w:rsidR="001810E0" w:rsidRPr="001810E0" w:rsidRDefault="00CB3095" w:rsidP="002808C4">
      <w:pPr>
        <w:pStyle w:val="ListParagraph"/>
        <w:numPr>
          <w:ilvl w:val="0"/>
          <w:numId w:val="13"/>
        </w:numPr>
        <w:spacing w:after="0"/>
        <w:ind w:left="1800"/>
        <w:rPr>
          <w:rFonts w:eastAsia="Times New Roman"/>
          <w:lang w:bidi="ar-SA"/>
        </w:rPr>
      </w:pPr>
      <w:r w:rsidRPr="00CB3095">
        <w:rPr>
          <w:rFonts w:eastAsia="Times New Roman"/>
          <w:lang w:bidi="ar-SA"/>
        </w:rPr>
        <w:t xml:space="preserve">Deutsche Bank Aktiengesellschaft (a joint stock corporation with limited liability incorporated in the Federal Republic of Germany, Local Court of Frankfurt am Main, HRB no. 30 000), acting through its Singapore Branch as mandated lead arranger and bookrunner </w:t>
      </w:r>
      <w:r>
        <w:rPr>
          <w:rFonts w:eastAsia="Times New Roman"/>
          <w:lang w:bidi="ar-SA"/>
        </w:rPr>
        <w:t>(</w:t>
      </w:r>
      <w:r w:rsidRPr="001810E0">
        <w:rPr>
          <w:rFonts w:eastAsia="Times New Roman"/>
        </w:rPr>
        <w:t>the "</w:t>
      </w:r>
      <w:r w:rsidRPr="001810E0">
        <w:rPr>
          <w:rFonts w:eastAsia="Times New Roman"/>
          <w:b/>
          <w:bCs/>
        </w:rPr>
        <w:t>MLAB</w:t>
      </w:r>
      <w:r w:rsidRPr="001810E0">
        <w:rPr>
          <w:rFonts w:eastAsia="Times New Roman"/>
        </w:rPr>
        <w:t>"</w:t>
      </w:r>
      <w:r>
        <w:rPr>
          <w:rFonts w:eastAsia="Times New Roman"/>
        </w:rPr>
        <w:t xml:space="preserve">) </w:t>
      </w:r>
      <w:r w:rsidR="001810E0" w:rsidRPr="001810E0">
        <w:rPr>
          <w:rFonts w:eastAsia="Times New Roman"/>
          <w:lang w:bidi="ar-SA"/>
        </w:rPr>
        <w:t xml:space="preserve">as </w:t>
      </w:r>
      <w:r w:rsidRPr="00CB3095">
        <w:rPr>
          <w:rFonts w:eastAsia="Times New Roman"/>
          <w:lang w:bidi="ar-SA"/>
        </w:rPr>
        <w:t>mandated lead arranger and bookrunner</w:t>
      </w:r>
      <w:r w:rsidR="001810E0" w:rsidRPr="001810E0">
        <w:rPr>
          <w:rFonts w:eastAsia="Times New Roman"/>
          <w:lang w:bidi="ar-SA"/>
        </w:rPr>
        <w:t>;</w:t>
      </w:r>
    </w:p>
    <w:p w14:paraId="66551D2A" w14:textId="209496D3" w:rsidR="001810E0" w:rsidRDefault="00CB3095" w:rsidP="002808C4">
      <w:pPr>
        <w:pStyle w:val="ListParagraph"/>
        <w:numPr>
          <w:ilvl w:val="0"/>
          <w:numId w:val="13"/>
        </w:numPr>
        <w:spacing w:after="0"/>
        <w:ind w:left="1800"/>
        <w:rPr>
          <w:rFonts w:eastAsia="Times New Roman"/>
          <w:lang w:bidi="ar-SA"/>
        </w:rPr>
      </w:pPr>
      <w:r w:rsidRPr="001810E0">
        <w:rPr>
          <w:rFonts w:eastAsia="Times New Roman"/>
        </w:rPr>
        <w:t xml:space="preserve">Deutsche Bank Aktiengesellschaft, </w:t>
      </w:r>
      <w:r w:rsidRPr="001810E0">
        <w:t>a joint stock corporation with limited liability</w:t>
      </w:r>
      <w:r w:rsidRPr="001810E0">
        <w:rPr>
          <w:b/>
          <w:bCs/>
        </w:rPr>
        <w:t xml:space="preserve"> </w:t>
      </w:r>
      <w:r w:rsidRPr="001810E0">
        <w:t>incorporated in the Federal Republic of Germany, acting through its branch in Hong Kong</w:t>
      </w:r>
      <w:r w:rsidRPr="001810E0">
        <w:rPr>
          <w:rFonts w:eastAsia="Times New Roman"/>
        </w:rPr>
        <w:t xml:space="preserve"> </w:t>
      </w:r>
      <w:r w:rsidR="001810E0">
        <w:rPr>
          <w:rFonts w:eastAsia="Times New Roman"/>
          <w:lang w:bidi="ar-SA"/>
        </w:rPr>
        <w:t xml:space="preserve">as </w:t>
      </w:r>
      <w:r>
        <w:rPr>
          <w:rFonts w:eastAsia="Times New Roman"/>
          <w:lang w:bidi="ar-SA"/>
        </w:rPr>
        <w:t>f</w:t>
      </w:r>
      <w:r w:rsidR="001810E0">
        <w:rPr>
          <w:rFonts w:eastAsia="Times New Roman"/>
          <w:lang w:bidi="ar-SA"/>
        </w:rPr>
        <w:t xml:space="preserve">acility </w:t>
      </w:r>
      <w:r>
        <w:rPr>
          <w:rFonts w:eastAsia="Times New Roman"/>
          <w:lang w:bidi="ar-SA"/>
        </w:rPr>
        <w:t>a</w:t>
      </w:r>
      <w:r w:rsidR="001810E0">
        <w:rPr>
          <w:rFonts w:eastAsia="Times New Roman"/>
          <w:lang w:bidi="ar-SA"/>
        </w:rPr>
        <w:t xml:space="preserve">gent </w:t>
      </w:r>
      <w:r w:rsidR="00DF29F6" w:rsidRPr="001810E0">
        <w:rPr>
          <w:rFonts w:eastAsia="Times New Roman"/>
        </w:rPr>
        <w:t>(the "</w:t>
      </w:r>
      <w:r w:rsidR="00DF29F6" w:rsidRPr="001810E0">
        <w:rPr>
          <w:rFonts w:eastAsia="Times New Roman"/>
          <w:b/>
          <w:bCs/>
        </w:rPr>
        <w:t>Facility Agent</w:t>
      </w:r>
      <w:r w:rsidR="00DF29F6" w:rsidRPr="001810E0">
        <w:rPr>
          <w:rFonts w:eastAsia="Times New Roman"/>
        </w:rPr>
        <w:t>")</w:t>
      </w:r>
      <w:r w:rsidR="00DF29F6">
        <w:rPr>
          <w:rFonts w:eastAsia="Times New Roman"/>
        </w:rPr>
        <w:t xml:space="preserve"> </w:t>
      </w:r>
      <w:r w:rsidR="001810E0">
        <w:rPr>
          <w:rFonts w:eastAsia="Times New Roman"/>
          <w:lang w:bidi="ar-SA"/>
        </w:rPr>
        <w:t>and</w:t>
      </w:r>
      <w:r w:rsidR="00307BE7">
        <w:rPr>
          <w:rFonts w:eastAsia="Times New Roman"/>
          <w:lang w:bidi="ar-SA"/>
        </w:rPr>
        <w:t xml:space="preserve"> as</w:t>
      </w:r>
      <w:r w:rsidR="001810E0">
        <w:rPr>
          <w:rFonts w:eastAsia="Times New Roman"/>
          <w:lang w:bidi="ar-SA"/>
        </w:rPr>
        <w:t xml:space="preserve"> </w:t>
      </w:r>
      <w:r w:rsidRPr="001810E0">
        <w:rPr>
          <w:rFonts w:eastAsia="Times New Roman"/>
        </w:rPr>
        <w:t>security agent and trustee for the Secured Parties (the "</w:t>
      </w:r>
      <w:r w:rsidRPr="001810E0">
        <w:rPr>
          <w:rFonts w:eastAsia="Times New Roman"/>
          <w:b/>
          <w:bCs/>
        </w:rPr>
        <w:t>Listco Shares Security Agent</w:t>
      </w:r>
      <w:r w:rsidRPr="001810E0">
        <w:rPr>
          <w:rFonts w:eastAsia="Times New Roman"/>
        </w:rPr>
        <w:t>")</w:t>
      </w:r>
      <w:r w:rsidR="001810E0">
        <w:rPr>
          <w:rFonts w:eastAsia="Times New Roman"/>
          <w:lang w:bidi="ar-SA"/>
        </w:rPr>
        <w:t>; and</w:t>
      </w:r>
    </w:p>
    <w:p w14:paraId="69039633" w14:textId="527B855A" w:rsidR="00EC3EBB" w:rsidRPr="00DF29F6" w:rsidRDefault="00CB3095" w:rsidP="002808C4">
      <w:pPr>
        <w:pStyle w:val="ListParagraph"/>
        <w:numPr>
          <w:ilvl w:val="0"/>
          <w:numId w:val="13"/>
        </w:numPr>
        <w:spacing w:after="0"/>
        <w:ind w:left="1800"/>
        <w:rPr>
          <w:rFonts w:eastAsia="Times New Roman"/>
          <w:lang w:bidi="ar-SA"/>
        </w:rPr>
      </w:pPr>
      <w:r w:rsidRPr="001810E0">
        <w:rPr>
          <w:rFonts w:eastAsia="Times New Roman"/>
        </w:rPr>
        <w:t xml:space="preserve">DB Trustees (Hong Kong) Limited as security agent and trustee for the Secured Parties </w:t>
      </w:r>
      <w:r w:rsidR="00DF29F6" w:rsidRPr="001810E0">
        <w:rPr>
          <w:rFonts w:eastAsia="Times New Roman"/>
        </w:rPr>
        <w:t>(the "</w:t>
      </w:r>
      <w:r w:rsidR="00DF29F6" w:rsidRPr="001810E0">
        <w:rPr>
          <w:rFonts w:eastAsia="Times New Roman"/>
          <w:b/>
          <w:bCs/>
        </w:rPr>
        <w:t>Common Security Agent</w:t>
      </w:r>
      <w:r w:rsidR="00DF29F6" w:rsidRPr="001810E0">
        <w:rPr>
          <w:rFonts w:eastAsia="Times New Roman"/>
        </w:rPr>
        <w:t>"</w:t>
      </w:r>
      <w:r w:rsidR="00DF29F6">
        <w:rPr>
          <w:rFonts w:eastAsia="Times New Roman"/>
        </w:rPr>
        <w:t>)</w:t>
      </w:r>
      <w:r w:rsidR="001810E0" w:rsidRPr="001810E0">
        <w:rPr>
          <w:rFonts w:eastAsia="Times New Roman"/>
          <w:lang w:bidi="ar-SA"/>
        </w:rPr>
        <w:t>.</w:t>
      </w:r>
    </w:p>
    <w:p w14:paraId="04BB3971" w14:textId="77777777" w:rsidR="001810E0" w:rsidRPr="001810E0" w:rsidRDefault="001810E0" w:rsidP="002808C4">
      <w:pPr>
        <w:pStyle w:val="ListParagraph"/>
        <w:spacing w:after="0"/>
        <w:ind w:left="1440"/>
        <w:rPr>
          <w:rFonts w:eastAsia="Times New Roman"/>
          <w:lang w:bidi="ar-SA"/>
        </w:rPr>
      </w:pPr>
    </w:p>
    <w:p w14:paraId="128AC5A5" w14:textId="518019CB" w:rsidR="00607767" w:rsidRPr="00C269CE" w:rsidRDefault="00607767" w:rsidP="008C6D40">
      <w:pPr>
        <w:pStyle w:val="ListParagraph"/>
        <w:numPr>
          <w:ilvl w:val="0"/>
          <w:numId w:val="10"/>
        </w:numPr>
        <w:spacing w:after="0"/>
        <w:rPr>
          <w:rFonts w:eastAsia="Times New Roman"/>
          <w:lang w:bidi="ar-SA"/>
        </w:rPr>
      </w:pPr>
      <w:r w:rsidRPr="001810E0">
        <w:rPr>
          <w:rFonts w:eastAsia="Times New Roman"/>
        </w:rPr>
        <w:t xml:space="preserve">a </w:t>
      </w:r>
      <w:r w:rsidR="004F6EF8" w:rsidRPr="001810E0">
        <w:rPr>
          <w:rFonts w:eastAsia="Times New Roman"/>
        </w:rPr>
        <w:t>security over shares agreement (the "</w:t>
      </w:r>
      <w:r w:rsidR="008363CC" w:rsidRPr="001810E0">
        <w:rPr>
          <w:rFonts w:eastAsia="Times New Roman"/>
          <w:b/>
          <w:bCs/>
        </w:rPr>
        <w:t>HK Share Security (Wanda Hotel)</w:t>
      </w:r>
      <w:r w:rsidR="004F6EF8" w:rsidRPr="001810E0">
        <w:rPr>
          <w:rFonts w:eastAsia="Times New Roman"/>
        </w:rPr>
        <w:t xml:space="preserve">") dated </w:t>
      </w:r>
      <w:r w:rsidR="003C4167" w:rsidRPr="001810E0">
        <w:rPr>
          <w:rFonts w:eastAsia="Times New Roman"/>
        </w:rPr>
        <w:t>1</w:t>
      </w:r>
      <w:r w:rsidR="001810E0" w:rsidRPr="001810E0">
        <w:rPr>
          <w:rFonts w:eastAsia="Times New Roman"/>
        </w:rPr>
        <w:t>7</w:t>
      </w:r>
      <w:r w:rsidR="008C6D40" w:rsidRPr="001810E0">
        <w:rPr>
          <w:rFonts w:eastAsia="Times New Roman"/>
        </w:rPr>
        <w:t xml:space="preserve"> January 2024</w:t>
      </w:r>
      <w:r w:rsidR="00353293">
        <w:rPr>
          <w:rFonts w:eastAsia="Times New Roman"/>
        </w:rPr>
        <w:t xml:space="preserve">, as supplemented pursuant to a deed of confirmation dated </w:t>
      </w:r>
      <w:r w:rsidR="00DF29F6">
        <w:rPr>
          <w:rFonts w:eastAsia="Times New Roman"/>
          <w:lang w:bidi="ar-SA"/>
        </w:rPr>
        <w:t>8 October</w:t>
      </w:r>
      <w:r w:rsidR="00DF29F6" w:rsidRPr="00EC3EBB">
        <w:rPr>
          <w:rFonts w:eastAsia="Times New Roman" w:hint="eastAsia"/>
          <w:lang w:bidi="ar-SA"/>
        </w:rPr>
        <w:t xml:space="preserve"> </w:t>
      </w:r>
      <w:r w:rsidR="00353293" w:rsidRPr="00EC3EBB">
        <w:rPr>
          <w:rFonts w:eastAsia="Times New Roman" w:hint="eastAsia"/>
          <w:lang w:bidi="ar-SA"/>
        </w:rPr>
        <w:t>2024</w:t>
      </w:r>
      <w:r w:rsidR="00516057">
        <w:rPr>
          <w:rFonts w:eastAsia="Times New Roman"/>
          <w:lang w:bidi="ar-SA"/>
        </w:rPr>
        <w:t xml:space="preserve"> (</w:t>
      </w:r>
      <w:r w:rsidR="009126EC">
        <w:rPr>
          <w:rFonts w:eastAsia="Times New Roman"/>
          <w:lang w:bidi="ar-SA"/>
        </w:rPr>
        <w:t xml:space="preserve">the </w:t>
      </w:r>
      <w:r w:rsidR="00516057">
        <w:rPr>
          <w:rFonts w:eastAsia="Times New Roman"/>
          <w:lang w:bidi="ar-SA"/>
        </w:rPr>
        <w:t>"</w:t>
      </w:r>
      <w:r w:rsidR="00516057">
        <w:rPr>
          <w:rFonts w:eastAsia="Times New Roman"/>
          <w:b/>
          <w:bCs/>
          <w:lang w:bidi="ar-SA"/>
        </w:rPr>
        <w:t>Deed of Confirmation</w:t>
      </w:r>
      <w:r w:rsidR="00516057">
        <w:rPr>
          <w:rFonts w:eastAsia="Times New Roman"/>
          <w:lang w:bidi="ar-SA"/>
        </w:rPr>
        <w:t>")</w:t>
      </w:r>
      <w:r w:rsidR="00353293">
        <w:rPr>
          <w:rFonts w:eastAsia="Times New Roman"/>
        </w:rPr>
        <w:t xml:space="preserve"> and</w:t>
      </w:r>
      <w:r w:rsidR="008C6D40" w:rsidRPr="001810E0">
        <w:rPr>
          <w:rFonts w:eastAsia="Times New Roman"/>
        </w:rPr>
        <w:t xml:space="preserve"> </w:t>
      </w:r>
      <w:r w:rsidR="004F6EF8" w:rsidRPr="001810E0">
        <w:rPr>
          <w:rFonts w:eastAsia="Times New Roman"/>
        </w:rPr>
        <w:t>entered into between Wanda Commercial Pro</w:t>
      </w:r>
      <w:r w:rsidR="004F6EF8" w:rsidRPr="001810E0">
        <w:t xml:space="preserve">perties Overseas Limited </w:t>
      </w:r>
      <w:r w:rsidR="004F6EF8" w:rsidRPr="001810E0">
        <w:rPr>
          <w:rFonts w:hint="eastAsia"/>
        </w:rPr>
        <w:t>萬達商業地產海外有限公司</w:t>
      </w:r>
      <w:r w:rsidR="004F6EF8" w:rsidRPr="001810E0">
        <w:rPr>
          <w:rFonts w:hint="eastAsia"/>
        </w:rPr>
        <w:t xml:space="preserve"> </w:t>
      </w:r>
      <w:r w:rsidR="004F6EF8" w:rsidRPr="001810E0">
        <w:t xml:space="preserve">as chargor </w:t>
      </w:r>
      <w:r w:rsidR="00076636" w:rsidRPr="001810E0">
        <w:rPr>
          <w:rFonts w:eastAsia="Times New Roman"/>
        </w:rPr>
        <w:t>(the "</w:t>
      </w:r>
      <w:r w:rsidR="00076636" w:rsidRPr="001810E0">
        <w:rPr>
          <w:rFonts w:eastAsia="Times New Roman"/>
          <w:b/>
          <w:bCs/>
        </w:rPr>
        <w:t>Chargor</w:t>
      </w:r>
      <w:r w:rsidR="00076636" w:rsidRPr="001810E0">
        <w:rPr>
          <w:rFonts w:eastAsia="Times New Roman"/>
        </w:rPr>
        <w:t xml:space="preserve">") </w:t>
      </w:r>
      <w:r w:rsidR="004F6EF8" w:rsidRPr="001810E0">
        <w:t xml:space="preserve">in favour of the </w:t>
      </w:r>
      <w:r w:rsidR="008C6D40" w:rsidRPr="001810E0">
        <w:t xml:space="preserve">Listco Shares </w:t>
      </w:r>
      <w:r w:rsidR="004F6EF8" w:rsidRPr="001810E0">
        <w:t>Security Agent</w:t>
      </w:r>
      <w:r w:rsidR="008C6D40" w:rsidRPr="001810E0">
        <w:t>; and</w:t>
      </w:r>
    </w:p>
    <w:p w14:paraId="1396DDCC" w14:textId="77777777" w:rsidR="008C6D40" w:rsidRPr="008C6D40" w:rsidRDefault="008C6D40" w:rsidP="008C6D40">
      <w:pPr>
        <w:pStyle w:val="ListParagraph"/>
        <w:spacing w:after="0"/>
        <w:ind w:left="1440"/>
        <w:rPr>
          <w:rFonts w:eastAsia="Times New Roman"/>
          <w:lang w:bidi="ar-SA"/>
        </w:rPr>
      </w:pPr>
    </w:p>
    <w:p w14:paraId="7D857049" w14:textId="16BE2BA2" w:rsidR="00DB5F96" w:rsidRDefault="008C6D40" w:rsidP="008C6D40">
      <w:pPr>
        <w:pStyle w:val="ListParagraph"/>
        <w:numPr>
          <w:ilvl w:val="0"/>
          <w:numId w:val="10"/>
        </w:numPr>
        <w:spacing w:after="0"/>
        <w:rPr>
          <w:rFonts w:eastAsia="Times New Roman"/>
          <w:lang w:bidi="ar-SA"/>
        </w:rPr>
      </w:pPr>
      <w:r w:rsidRPr="008C6D40">
        <w:rPr>
          <w:rFonts w:eastAsia="Times New Roman"/>
          <w:lang w:bidi="ar-SA"/>
        </w:rPr>
        <w:t>an intercreditor agreement (the "</w:t>
      </w:r>
      <w:r w:rsidRPr="008C6D40">
        <w:rPr>
          <w:rFonts w:eastAsia="Times New Roman"/>
          <w:b/>
          <w:bCs/>
          <w:lang w:bidi="ar-SA"/>
        </w:rPr>
        <w:t>Intercreditor Agreement</w:t>
      </w:r>
      <w:r w:rsidRPr="008C6D40">
        <w:rPr>
          <w:rFonts w:eastAsia="Times New Roman"/>
          <w:lang w:bidi="ar-SA"/>
        </w:rPr>
        <w:t xml:space="preserve">") </w:t>
      </w:r>
      <w:r w:rsidRPr="008C6D40">
        <w:rPr>
          <w:rFonts w:eastAsia="Times New Roman"/>
        </w:rPr>
        <w:t xml:space="preserve">dated </w:t>
      </w:r>
      <w:r w:rsidR="003C4167">
        <w:rPr>
          <w:rFonts w:eastAsia="Times New Roman"/>
        </w:rPr>
        <w:t>1</w:t>
      </w:r>
      <w:r w:rsidR="001810E0">
        <w:rPr>
          <w:rFonts w:eastAsia="Times New Roman"/>
        </w:rPr>
        <w:t>2</w:t>
      </w:r>
      <w:r w:rsidRPr="008C6D40">
        <w:rPr>
          <w:rFonts w:eastAsia="Times New Roman"/>
        </w:rPr>
        <w:t xml:space="preserve"> January 2024</w:t>
      </w:r>
      <w:r w:rsidR="00EC3EBB">
        <w:rPr>
          <w:rFonts w:eastAsia="Times New Roman"/>
        </w:rPr>
        <w:t xml:space="preserve">, </w:t>
      </w:r>
      <w:r w:rsidR="00EC3EBB">
        <w:rPr>
          <w:rFonts w:eastAsia="Times New Roman"/>
          <w:lang w:bidi="ar-SA"/>
        </w:rPr>
        <w:t>as amended pursuant to the Amendment and Restatement Agreement and</w:t>
      </w:r>
      <w:r w:rsidR="00EC3EBB">
        <w:rPr>
          <w:rFonts w:eastAsia="Times New Roman"/>
        </w:rPr>
        <w:t xml:space="preserve"> </w:t>
      </w:r>
      <w:r w:rsidRPr="008C6D40">
        <w:rPr>
          <w:rFonts w:eastAsia="Times New Roman"/>
        </w:rPr>
        <w:t>entered into between</w:t>
      </w:r>
      <w:r w:rsidR="00DB5F96">
        <w:rPr>
          <w:rFonts w:eastAsia="Times New Roman"/>
        </w:rPr>
        <w:t>, among others:</w:t>
      </w:r>
    </w:p>
    <w:p w14:paraId="4CF54CBF" w14:textId="6E2856E9" w:rsidR="005014E1" w:rsidRDefault="00F934AF" w:rsidP="00DB5F96">
      <w:pPr>
        <w:pStyle w:val="ListParagraph"/>
        <w:numPr>
          <w:ilvl w:val="1"/>
          <w:numId w:val="10"/>
        </w:numPr>
        <w:spacing w:after="0"/>
        <w:ind w:left="1800"/>
        <w:rPr>
          <w:rFonts w:eastAsia="Times New Roman"/>
          <w:lang w:bidi="ar-SA"/>
        </w:rPr>
      </w:pPr>
      <w:r>
        <w:rPr>
          <w:rFonts w:eastAsia="Times New Roman"/>
          <w:lang w:bidi="ar-SA"/>
        </w:rPr>
        <w:t>the Borrower</w:t>
      </w:r>
      <w:r w:rsidR="005014E1">
        <w:rPr>
          <w:rFonts w:ascii="SimSun" w:hAnsi="SimSun" w:cs="SimSun"/>
          <w:lang w:val="en-US" w:bidi="ar-SA"/>
        </w:rPr>
        <w:t>;</w:t>
      </w:r>
    </w:p>
    <w:p w14:paraId="72A45677" w14:textId="7D209D1A" w:rsidR="008244F8" w:rsidRPr="00DF29F6" w:rsidRDefault="003C1C6B" w:rsidP="00DB5F96">
      <w:pPr>
        <w:pStyle w:val="ListParagraph"/>
        <w:numPr>
          <w:ilvl w:val="1"/>
          <w:numId w:val="10"/>
        </w:numPr>
        <w:spacing w:after="0"/>
        <w:ind w:left="1800"/>
        <w:rPr>
          <w:rFonts w:eastAsia="Times New Roman"/>
          <w:lang w:bidi="ar-SA"/>
        </w:rPr>
      </w:pPr>
      <w:r>
        <w:t xml:space="preserve">the </w:t>
      </w:r>
      <w:r w:rsidR="005014E1">
        <w:t>Common Security Agent</w:t>
      </w:r>
      <w:r w:rsidR="008244F8">
        <w:t>; and</w:t>
      </w:r>
    </w:p>
    <w:p w14:paraId="324EC7F0" w14:textId="1BD4AA83" w:rsidR="00DB5F96" w:rsidRPr="00DB5F96" w:rsidRDefault="00DB5F96" w:rsidP="00DB5F96">
      <w:pPr>
        <w:pStyle w:val="ListParagraph"/>
        <w:numPr>
          <w:ilvl w:val="1"/>
          <w:numId w:val="10"/>
        </w:numPr>
        <w:spacing w:after="0"/>
        <w:ind w:left="1800"/>
        <w:rPr>
          <w:rFonts w:eastAsia="Times New Roman"/>
          <w:lang w:bidi="ar-SA"/>
        </w:rPr>
      </w:pPr>
      <w:r w:rsidRPr="008C6D40">
        <w:t>the Listco Shares Security Agent</w:t>
      </w:r>
      <w:r w:rsidR="008244F8">
        <w:t>.</w:t>
      </w:r>
      <w:r>
        <w:t xml:space="preserve"> </w:t>
      </w:r>
    </w:p>
    <w:p w14:paraId="2E3028B8" w14:textId="49FC8910" w:rsidR="00EC3EBB" w:rsidRPr="00DF29F6" w:rsidRDefault="00EC3EBB" w:rsidP="00DF29F6">
      <w:pPr>
        <w:pStyle w:val="ListParagraph"/>
        <w:spacing w:after="0"/>
        <w:ind w:left="1800"/>
        <w:rPr>
          <w:rFonts w:eastAsia="Times New Roman"/>
          <w:lang w:bidi="ar-SA"/>
        </w:rPr>
      </w:pPr>
    </w:p>
    <w:p w14:paraId="7F74B5E8" w14:textId="2AA59109" w:rsidR="00EC3EBB" w:rsidRDefault="00EC3EBB" w:rsidP="00EC3EBB">
      <w:pPr>
        <w:pStyle w:val="ListParagraph"/>
        <w:numPr>
          <w:ilvl w:val="0"/>
          <w:numId w:val="10"/>
        </w:numPr>
        <w:spacing w:after="0"/>
        <w:rPr>
          <w:rFonts w:eastAsia="Times New Roman"/>
          <w:lang w:bidi="ar-SA"/>
        </w:rPr>
      </w:pPr>
      <w:r>
        <w:rPr>
          <w:rFonts w:eastAsia="Times New Roman"/>
          <w:lang w:bidi="ar-SA"/>
        </w:rPr>
        <w:t xml:space="preserve">an amendment </w:t>
      </w:r>
      <w:r w:rsidRPr="00EC3EBB">
        <w:rPr>
          <w:rFonts w:eastAsia="Times New Roman" w:hint="eastAsia"/>
          <w:lang w:bidi="ar-SA"/>
        </w:rPr>
        <w:t xml:space="preserve">and restatement agreement </w:t>
      </w:r>
      <w:r>
        <w:rPr>
          <w:rFonts w:eastAsia="Times New Roman"/>
          <w:lang w:bidi="ar-SA"/>
        </w:rPr>
        <w:t>(</w:t>
      </w:r>
      <w:r w:rsidRPr="00EC3EBB">
        <w:rPr>
          <w:rFonts w:eastAsia="Times New Roman"/>
          <w:lang w:bidi="ar-SA"/>
        </w:rPr>
        <w:t>the "</w:t>
      </w:r>
      <w:r w:rsidRPr="00DF29F6">
        <w:rPr>
          <w:rFonts w:eastAsia="Times New Roman"/>
          <w:b/>
          <w:bCs/>
          <w:lang w:bidi="ar-SA"/>
        </w:rPr>
        <w:t>Amendment and Restatement Agreement</w:t>
      </w:r>
      <w:r w:rsidRPr="00EC3EBB">
        <w:rPr>
          <w:rFonts w:eastAsia="Times New Roman"/>
          <w:lang w:bidi="ar-SA"/>
        </w:rPr>
        <w:t>"</w:t>
      </w:r>
      <w:r>
        <w:rPr>
          <w:rFonts w:eastAsia="Times New Roman"/>
          <w:lang w:bidi="ar-SA"/>
        </w:rPr>
        <w:t xml:space="preserve">) </w:t>
      </w:r>
      <w:r w:rsidRPr="00EC3EBB">
        <w:rPr>
          <w:rFonts w:eastAsia="Times New Roman" w:hint="eastAsia"/>
          <w:lang w:bidi="ar-SA"/>
        </w:rPr>
        <w:t xml:space="preserve">dated </w:t>
      </w:r>
      <w:r w:rsidR="00451F5C">
        <w:rPr>
          <w:rFonts w:eastAsia="Times New Roman"/>
          <w:lang w:bidi="ar-SA"/>
        </w:rPr>
        <w:t>4 October</w:t>
      </w:r>
      <w:r w:rsidR="00451F5C" w:rsidRPr="00EC3EBB">
        <w:rPr>
          <w:rFonts w:eastAsia="Times New Roman" w:hint="eastAsia"/>
          <w:lang w:bidi="ar-SA"/>
        </w:rPr>
        <w:t xml:space="preserve"> </w:t>
      </w:r>
      <w:r w:rsidRPr="00EC3EBB">
        <w:rPr>
          <w:rFonts w:eastAsia="Times New Roman" w:hint="eastAsia"/>
          <w:lang w:bidi="ar-SA"/>
        </w:rPr>
        <w:t>2024 between, among others</w:t>
      </w:r>
      <w:r>
        <w:rPr>
          <w:rFonts w:eastAsia="Times New Roman"/>
          <w:lang w:bidi="ar-SA"/>
        </w:rPr>
        <w:t>:</w:t>
      </w:r>
      <w:r w:rsidRPr="00EC3EBB">
        <w:rPr>
          <w:rFonts w:eastAsia="Times New Roman" w:hint="eastAsia"/>
          <w:lang w:bidi="ar-SA"/>
        </w:rPr>
        <w:t xml:space="preserve"> </w:t>
      </w:r>
    </w:p>
    <w:p w14:paraId="41C57A57" w14:textId="42854784" w:rsidR="00EC3EBB" w:rsidRDefault="00F934AF" w:rsidP="00EC3EBB">
      <w:pPr>
        <w:pStyle w:val="ListParagraph"/>
        <w:numPr>
          <w:ilvl w:val="1"/>
          <w:numId w:val="10"/>
        </w:numPr>
        <w:spacing w:after="0"/>
        <w:rPr>
          <w:rFonts w:eastAsia="Times New Roman"/>
          <w:lang w:bidi="ar-SA"/>
        </w:rPr>
      </w:pPr>
      <w:r>
        <w:rPr>
          <w:rFonts w:eastAsia="Times New Roman"/>
          <w:lang w:bidi="ar-SA"/>
        </w:rPr>
        <w:t>the Borrower</w:t>
      </w:r>
      <w:r w:rsidR="00EC3EBB">
        <w:rPr>
          <w:rFonts w:eastAsia="Times New Roman"/>
          <w:lang w:bidi="ar-SA"/>
        </w:rPr>
        <w:t>;</w:t>
      </w:r>
      <w:r w:rsidR="00EC3EBB" w:rsidRPr="00EC3EBB">
        <w:rPr>
          <w:rFonts w:eastAsia="Times New Roman" w:hint="eastAsia"/>
          <w:lang w:bidi="ar-SA"/>
        </w:rPr>
        <w:t xml:space="preserve"> </w:t>
      </w:r>
    </w:p>
    <w:p w14:paraId="27F2B45C" w14:textId="14444413" w:rsidR="00EC3EBB" w:rsidRDefault="00451F5C" w:rsidP="00EC3EBB">
      <w:pPr>
        <w:pStyle w:val="ListParagraph"/>
        <w:numPr>
          <w:ilvl w:val="1"/>
          <w:numId w:val="10"/>
        </w:numPr>
        <w:spacing w:after="0"/>
        <w:rPr>
          <w:rFonts w:eastAsia="Times New Roman"/>
          <w:lang w:bidi="ar-SA"/>
        </w:rPr>
      </w:pPr>
      <w:r>
        <w:rPr>
          <w:rFonts w:eastAsia="Times New Roman"/>
          <w:lang w:bidi="ar-SA"/>
        </w:rPr>
        <w:t xml:space="preserve">the </w:t>
      </w:r>
      <w:r w:rsidR="00CB3095">
        <w:rPr>
          <w:rFonts w:eastAsia="Times New Roman"/>
          <w:lang w:bidi="ar-SA"/>
        </w:rPr>
        <w:t>Facility Agent</w:t>
      </w:r>
      <w:r w:rsidR="00EC3EBB">
        <w:rPr>
          <w:rFonts w:eastAsia="Times New Roman"/>
          <w:lang w:bidi="ar-SA"/>
        </w:rPr>
        <w:t>;</w:t>
      </w:r>
      <w:r w:rsidR="00EC3EBB" w:rsidRPr="00EC3EBB">
        <w:rPr>
          <w:rFonts w:eastAsia="Times New Roman" w:hint="eastAsia"/>
          <w:lang w:bidi="ar-SA"/>
        </w:rPr>
        <w:t xml:space="preserve"> </w:t>
      </w:r>
    </w:p>
    <w:p w14:paraId="4F57A811" w14:textId="4D6477BC" w:rsidR="00EC3EBB" w:rsidRDefault="00451F5C">
      <w:pPr>
        <w:pStyle w:val="ListParagraph"/>
        <w:numPr>
          <w:ilvl w:val="1"/>
          <w:numId w:val="10"/>
        </w:numPr>
        <w:spacing w:after="0"/>
        <w:rPr>
          <w:rFonts w:eastAsia="Times New Roman"/>
          <w:lang w:bidi="ar-SA"/>
        </w:rPr>
      </w:pPr>
      <w:r>
        <w:rPr>
          <w:rFonts w:eastAsia="Times New Roman"/>
          <w:lang w:bidi="ar-SA"/>
        </w:rPr>
        <w:t xml:space="preserve">the </w:t>
      </w:r>
      <w:r w:rsidR="00CB3095">
        <w:rPr>
          <w:rFonts w:eastAsia="Times New Roman"/>
          <w:lang w:bidi="ar-SA"/>
        </w:rPr>
        <w:t xml:space="preserve">Common Security </w:t>
      </w:r>
      <w:r w:rsidR="00CB3095" w:rsidRPr="002808C4">
        <w:t>Agent</w:t>
      </w:r>
      <w:r>
        <w:rPr>
          <w:rFonts w:eastAsia="Times New Roman"/>
          <w:lang w:bidi="ar-SA"/>
        </w:rPr>
        <w:t>; and</w:t>
      </w:r>
    </w:p>
    <w:p w14:paraId="4E966379" w14:textId="2252384C" w:rsidR="00451F5C" w:rsidRDefault="00451F5C" w:rsidP="002808C4">
      <w:pPr>
        <w:pStyle w:val="ListParagraph"/>
        <w:numPr>
          <w:ilvl w:val="1"/>
          <w:numId w:val="10"/>
        </w:numPr>
        <w:spacing w:after="0"/>
        <w:rPr>
          <w:rFonts w:eastAsia="Times New Roman"/>
          <w:lang w:bidi="ar-SA"/>
        </w:rPr>
      </w:pPr>
      <w:r>
        <w:rPr>
          <w:rFonts w:eastAsia="Times New Roman"/>
          <w:lang w:bidi="ar-SA"/>
        </w:rPr>
        <w:t>the Listco Shares Security Agent</w:t>
      </w:r>
      <w:r w:rsidR="00454D61">
        <w:rPr>
          <w:rFonts w:eastAsia="Times New Roman"/>
          <w:lang w:bidi="ar-SA"/>
        </w:rPr>
        <w:t>.</w:t>
      </w:r>
    </w:p>
    <w:p w14:paraId="27D010E1" w14:textId="1A7AB4C7" w:rsidR="000A6B5A" w:rsidRPr="00DF29F6" w:rsidRDefault="000A6B5A" w:rsidP="002808C4">
      <w:pPr>
        <w:spacing w:after="0"/>
        <w:rPr>
          <w:rFonts w:eastAsia="Times New Roman"/>
          <w:lang w:bidi="ar-SA"/>
        </w:rPr>
      </w:pPr>
    </w:p>
    <w:p w14:paraId="4FDEA109" w14:textId="77777777" w:rsidR="00383A74" w:rsidRPr="008C6D40" w:rsidRDefault="00383A74" w:rsidP="00383A74">
      <w:pPr>
        <w:pStyle w:val="ListParagraph"/>
        <w:spacing w:after="0"/>
        <w:contextualSpacing w:val="0"/>
        <w:rPr>
          <w:rFonts w:eastAsia="Times New Roman"/>
          <w:lang w:bidi="ar-SA"/>
        </w:rPr>
      </w:pPr>
    </w:p>
    <w:p w14:paraId="309ADC82" w14:textId="76A481D8" w:rsidR="00607767" w:rsidRPr="00780EC7" w:rsidRDefault="00076636" w:rsidP="00EA295B">
      <w:pPr>
        <w:pStyle w:val="ListParagraph"/>
        <w:numPr>
          <w:ilvl w:val="0"/>
          <w:numId w:val="3"/>
        </w:numPr>
        <w:spacing w:after="0"/>
        <w:contextualSpacing w:val="0"/>
        <w:rPr>
          <w:rFonts w:eastAsia="Times New Roman"/>
          <w:lang w:bidi="ar-SA"/>
        </w:rPr>
      </w:pPr>
      <w:r w:rsidRPr="008C6D40">
        <w:rPr>
          <w:rFonts w:eastAsia="Times New Roman"/>
        </w:rPr>
        <w:t xml:space="preserve">Pursuant to the </w:t>
      </w:r>
      <w:r w:rsidR="007B4F53" w:rsidRPr="008C6D40">
        <w:rPr>
          <w:rFonts w:eastAsia="Times New Roman"/>
        </w:rPr>
        <w:t>HK Share Security (Wanda Hotel)</w:t>
      </w:r>
      <w:r w:rsidRPr="008C6D40">
        <w:rPr>
          <w:rFonts w:eastAsia="Times New Roman"/>
        </w:rPr>
        <w:t>, the Chargor</w:t>
      </w:r>
      <w:r w:rsidR="00607767" w:rsidRPr="008C6D40">
        <w:rPr>
          <w:rFonts w:eastAsia="Times New Roman"/>
        </w:rPr>
        <w:t xml:space="preserve"> has charged 3,055,043,100 shares</w:t>
      </w:r>
      <w:r w:rsidR="008B031E">
        <w:rPr>
          <w:rFonts w:eastAsia="Times New Roman"/>
        </w:rPr>
        <w:t xml:space="preserve"> (the "</w:t>
      </w:r>
      <w:r w:rsidR="008B031E" w:rsidRPr="008E2EB1">
        <w:rPr>
          <w:rFonts w:eastAsia="Times New Roman"/>
          <w:b/>
          <w:bCs/>
        </w:rPr>
        <w:t>Charged Shares</w:t>
      </w:r>
      <w:r w:rsidR="008B031E">
        <w:rPr>
          <w:rFonts w:eastAsia="Times New Roman"/>
        </w:rPr>
        <w:t>")</w:t>
      </w:r>
      <w:r w:rsidR="00607767" w:rsidRPr="008C6D40">
        <w:rPr>
          <w:rFonts w:eastAsia="Times New Roman"/>
        </w:rPr>
        <w:t xml:space="preserve"> in the </w:t>
      </w:r>
      <w:bookmarkStart w:id="1" w:name="_Hlk85806100"/>
      <w:r w:rsidR="00383A74" w:rsidRPr="008C6D40">
        <w:t>Wanda Hotel Development Company Limited</w:t>
      </w:r>
      <w:bookmarkEnd w:id="1"/>
      <w:r w:rsidR="00383A74" w:rsidRPr="008C6D40">
        <w:t xml:space="preserve">, an exempted company incorporated with limited liability in Bermuda, with registration number 29368 </w:t>
      </w:r>
      <w:r w:rsidR="0071112D" w:rsidRPr="008C6D40">
        <w:t xml:space="preserve">(stock code: </w:t>
      </w:r>
      <w:r w:rsidR="006A6F15" w:rsidRPr="008C6D40">
        <w:t xml:space="preserve">169) </w:t>
      </w:r>
      <w:r w:rsidR="00383A74" w:rsidRPr="008C6D40">
        <w:t>(the "</w:t>
      </w:r>
      <w:r w:rsidR="00383A74" w:rsidRPr="008C6D40">
        <w:rPr>
          <w:b/>
          <w:bCs/>
        </w:rPr>
        <w:t>Listco</w:t>
      </w:r>
      <w:r w:rsidR="00383A74" w:rsidRPr="008C6D40">
        <w:t xml:space="preserve">") </w:t>
      </w:r>
      <w:r w:rsidR="00607767" w:rsidRPr="008C6D40">
        <w:rPr>
          <w:rFonts w:eastAsia="Times New Roman"/>
        </w:rPr>
        <w:t xml:space="preserve">to </w:t>
      </w:r>
      <w:r w:rsidR="00EA295B" w:rsidRPr="008C6D40">
        <w:t xml:space="preserve">the </w:t>
      </w:r>
      <w:r w:rsidR="00945BEC">
        <w:t xml:space="preserve">Listco </w:t>
      </w:r>
      <w:r w:rsidR="00945BEC">
        <w:lastRenderedPageBreak/>
        <w:t xml:space="preserve">Shares </w:t>
      </w:r>
      <w:r w:rsidR="00EA295B" w:rsidRPr="008C6D40">
        <w:t xml:space="preserve">Security Agent </w:t>
      </w:r>
      <w:r w:rsidR="00607767" w:rsidRPr="008C6D40">
        <w:rPr>
          <w:rFonts w:eastAsia="Times New Roman"/>
        </w:rPr>
        <w:t xml:space="preserve">acting </w:t>
      </w:r>
      <w:r w:rsidR="00607767" w:rsidRPr="00780EC7">
        <w:rPr>
          <w:rFonts w:eastAsia="Times New Roman"/>
        </w:rPr>
        <w:t xml:space="preserve">as security </w:t>
      </w:r>
      <w:r w:rsidR="00780EC7" w:rsidRPr="00780EC7">
        <w:rPr>
          <w:rFonts w:eastAsia="Times New Roman"/>
        </w:rPr>
        <w:t xml:space="preserve">trustee </w:t>
      </w:r>
      <w:r w:rsidR="00607767" w:rsidRPr="00780EC7">
        <w:rPr>
          <w:rFonts w:eastAsia="Times New Roman"/>
        </w:rPr>
        <w:t xml:space="preserve">and holding </w:t>
      </w:r>
      <w:r w:rsidR="00333682">
        <w:rPr>
          <w:rFonts w:eastAsia="Times New Roman"/>
        </w:rPr>
        <w:t xml:space="preserve">the </w:t>
      </w:r>
      <w:r w:rsidR="00E8115B">
        <w:rPr>
          <w:rFonts w:eastAsia="Times New Roman"/>
        </w:rPr>
        <w:t>security over the C</w:t>
      </w:r>
      <w:r w:rsidR="00607767" w:rsidRPr="00780EC7">
        <w:rPr>
          <w:rFonts w:eastAsia="Times New Roman"/>
        </w:rPr>
        <w:t xml:space="preserve">harged </w:t>
      </w:r>
      <w:r w:rsidR="00E8115B">
        <w:rPr>
          <w:rFonts w:eastAsia="Times New Roman"/>
        </w:rPr>
        <w:t>S</w:t>
      </w:r>
      <w:r w:rsidR="00607767" w:rsidRPr="00780EC7">
        <w:rPr>
          <w:rFonts w:eastAsia="Times New Roman"/>
        </w:rPr>
        <w:t xml:space="preserve">hares on trust for </w:t>
      </w:r>
      <w:r w:rsidR="00904EFB" w:rsidRPr="00780EC7">
        <w:rPr>
          <w:rFonts w:eastAsia="Times New Roman"/>
        </w:rPr>
        <w:t xml:space="preserve">the </w:t>
      </w:r>
      <w:r w:rsidR="00996B4D" w:rsidRPr="00780EC7">
        <w:rPr>
          <w:rFonts w:eastAsia="Times New Roman"/>
        </w:rPr>
        <w:t>Secured Parties</w:t>
      </w:r>
      <w:r w:rsidR="00607767" w:rsidRPr="00780EC7">
        <w:rPr>
          <w:rFonts w:eastAsia="Times New Roman"/>
        </w:rPr>
        <w:t>.</w:t>
      </w:r>
      <w:r w:rsidR="002808C4">
        <w:rPr>
          <w:rFonts w:eastAsia="Times New Roman"/>
        </w:rPr>
        <w:t xml:space="preserve">  Pursuant to the Deed of Confirmation, </w:t>
      </w:r>
      <w:r w:rsidR="008B031E">
        <w:rPr>
          <w:rFonts w:eastAsia="Times New Roman"/>
        </w:rPr>
        <w:t xml:space="preserve">to the extent that the </w:t>
      </w:r>
      <w:r w:rsidR="008B031E" w:rsidRPr="008C6D40">
        <w:rPr>
          <w:rFonts w:eastAsia="Times New Roman"/>
        </w:rPr>
        <w:t>HK Share Security (Wanda Hotel)</w:t>
      </w:r>
      <w:r w:rsidR="008B031E">
        <w:rPr>
          <w:rFonts w:eastAsia="Times New Roman"/>
        </w:rPr>
        <w:t xml:space="preserve"> does not otherwise extend to secure all the Secured Obligations (as defined </w:t>
      </w:r>
      <w:r w:rsidR="00E8115B">
        <w:rPr>
          <w:rFonts w:eastAsia="Times New Roman"/>
        </w:rPr>
        <w:t>in the Deed of Confirmation</w:t>
      </w:r>
      <w:r w:rsidR="008B031E">
        <w:rPr>
          <w:rFonts w:eastAsia="Times New Roman"/>
        </w:rPr>
        <w:t xml:space="preserve">) (or any part thereof), the Chargor has charged the </w:t>
      </w:r>
      <w:r w:rsidR="00163B49">
        <w:rPr>
          <w:rFonts w:eastAsia="Times New Roman"/>
        </w:rPr>
        <w:t xml:space="preserve">Charged Shares </w:t>
      </w:r>
      <w:r w:rsidR="00163B49" w:rsidRPr="008C6D40">
        <w:rPr>
          <w:rFonts w:eastAsia="Times New Roman"/>
        </w:rPr>
        <w:t xml:space="preserve">to </w:t>
      </w:r>
      <w:r w:rsidR="00163B49" w:rsidRPr="008C6D40">
        <w:t xml:space="preserve">the </w:t>
      </w:r>
      <w:r w:rsidR="00163B49">
        <w:t xml:space="preserve">Listco Shares </w:t>
      </w:r>
      <w:r w:rsidR="00163B49" w:rsidRPr="008C6D40">
        <w:t xml:space="preserve">Security Agent </w:t>
      </w:r>
      <w:r w:rsidR="00163B49" w:rsidRPr="008C6D40">
        <w:rPr>
          <w:rFonts w:eastAsia="Times New Roman"/>
        </w:rPr>
        <w:t xml:space="preserve">acting </w:t>
      </w:r>
      <w:r w:rsidR="00163B49" w:rsidRPr="00780EC7">
        <w:rPr>
          <w:rFonts w:eastAsia="Times New Roman"/>
        </w:rPr>
        <w:t xml:space="preserve">as security trustee and holding </w:t>
      </w:r>
      <w:r w:rsidR="00333682">
        <w:rPr>
          <w:rFonts w:eastAsia="Times New Roman"/>
        </w:rPr>
        <w:t xml:space="preserve">the </w:t>
      </w:r>
      <w:r w:rsidR="00E8115B">
        <w:rPr>
          <w:rFonts w:eastAsia="Times New Roman"/>
        </w:rPr>
        <w:t xml:space="preserve">security over the Charged Shares </w:t>
      </w:r>
      <w:r w:rsidR="00163B49" w:rsidRPr="00780EC7">
        <w:rPr>
          <w:rFonts w:eastAsia="Times New Roman"/>
        </w:rPr>
        <w:t>on trust for the Secured Parties.</w:t>
      </w:r>
    </w:p>
    <w:p w14:paraId="3B94BDEF" w14:textId="77777777" w:rsidR="00383A74" w:rsidRPr="00780EC7" w:rsidRDefault="00383A74" w:rsidP="00383A74">
      <w:pPr>
        <w:pStyle w:val="ListParagraph"/>
        <w:spacing w:after="0"/>
        <w:contextualSpacing w:val="0"/>
        <w:jc w:val="left"/>
        <w:rPr>
          <w:rFonts w:eastAsia="Times New Roman"/>
          <w:lang w:bidi="ar-SA"/>
        </w:rPr>
      </w:pPr>
    </w:p>
    <w:p w14:paraId="400A36BA" w14:textId="66A3C03F" w:rsidR="00607767" w:rsidRPr="008C6D40" w:rsidRDefault="00607767" w:rsidP="001714A9">
      <w:pPr>
        <w:pStyle w:val="ListParagraph"/>
        <w:numPr>
          <w:ilvl w:val="0"/>
          <w:numId w:val="3"/>
        </w:numPr>
        <w:spacing w:after="0"/>
        <w:contextualSpacing w:val="0"/>
        <w:rPr>
          <w:rFonts w:eastAsia="Times New Roman"/>
        </w:rPr>
      </w:pPr>
      <w:r w:rsidRPr="00780EC7">
        <w:rPr>
          <w:rFonts w:eastAsia="Times New Roman"/>
        </w:rPr>
        <w:t xml:space="preserve">The specific provisions imposing obligations or restrictions on any one or more of the </w:t>
      </w:r>
      <w:r w:rsidR="00996B4D" w:rsidRPr="00780EC7">
        <w:rPr>
          <w:rFonts w:eastAsia="Times New Roman"/>
        </w:rPr>
        <w:t>Secured P</w:t>
      </w:r>
      <w:r w:rsidRPr="00780EC7">
        <w:rPr>
          <w:rFonts w:eastAsia="Times New Roman"/>
        </w:rPr>
        <w:t xml:space="preserve">arties </w:t>
      </w:r>
      <w:r w:rsidR="00B008DA" w:rsidRPr="00780EC7">
        <w:rPr>
          <w:rFonts w:eastAsia="Times New Roman"/>
        </w:rPr>
        <w:t>in</w:t>
      </w:r>
      <w:r w:rsidRPr="008C6D40">
        <w:rPr>
          <w:rFonts w:eastAsia="Times New Roman"/>
        </w:rPr>
        <w:t xml:space="preserve"> </w:t>
      </w:r>
      <w:r w:rsidR="008C17DF" w:rsidRPr="008C6D40">
        <w:rPr>
          <w:rFonts w:eastAsia="Times New Roman"/>
        </w:rPr>
        <w:t xml:space="preserve">the </w:t>
      </w:r>
      <w:r w:rsidR="003361EE">
        <w:rPr>
          <w:rFonts w:eastAsia="Times New Roman"/>
        </w:rPr>
        <w:t xml:space="preserve">Facility </w:t>
      </w:r>
      <w:r w:rsidR="007C37A8">
        <w:rPr>
          <w:rFonts w:eastAsia="Times New Roman"/>
        </w:rPr>
        <w:t>Agreement</w:t>
      </w:r>
      <w:r w:rsidR="001810E0">
        <w:rPr>
          <w:rFonts w:eastAsia="Times New Roman"/>
        </w:rPr>
        <w:t xml:space="preserve">, </w:t>
      </w:r>
      <w:r w:rsidR="00780EC7">
        <w:rPr>
          <w:rFonts w:eastAsia="Times New Roman"/>
        </w:rPr>
        <w:t>the HK Share Security (Wanda Hotel)</w:t>
      </w:r>
      <w:r w:rsidR="00C54D18">
        <w:rPr>
          <w:rFonts w:eastAsia="Times New Roman"/>
        </w:rPr>
        <w:t>, the Deed of Confirmation</w:t>
      </w:r>
      <w:r w:rsidR="00780EC7">
        <w:rPr>
          <w:rFonts w:eastAsia="Times New Roman"/>
        </w:rPr>
        <w:t xml:space="preserve"> and the Intercreditor Agreement</w:t>
      </w:r>
      <w:r w:rsidR="00CE1FFD" w:rsidRPr="008C6D40">
        <w:rPr>
          <w:rFonts w:eastAsia="Times New Roman"/>
        </w:rPr>
        <w:t xml:space="preserve"> </w:t>
      </w:r>
      <w:r w:rsidRPr="008C6D40">
        <w:rPr>
          <w:rFonts w:eastAsia="Times New Roman"/>
        </w:rPr>
        <w:t xml:space="preserve">with respect to </w:t>
      </w:r>
      <w:r w:rsidR="00996B4D" w:rsidRPr="008C6D40">
        <w:rPr>
          <w:rFonts w:eastAsia="Times New Roman"/>
        </w:rPr>
        <w:t>their</w:t>
      </w:r>
      <w:r w:rsidR="008C17DF" w:rsidRPr="008C6D40">
        <w:rPr>
          <w:rFonts w:eastAsia="Times New Roman"/>
        </w:rPr>
        <w:t xml:space="preserve"> </w:t>
      </w:r>
      <w:r w:rsidRPr="008C6D40">
        <w:rPr>
          <w:rFonts w:eastAsia="Times New Roman"/>
        </w:rPr>
        <w:t xml:space="preserve">use, retention or disposal of their interests in voting shares in the </w:t>
      </w:r>
      <w:r w:rsidR="001714A9" w:rsidRPr="008C6D40">
        <w:rPr>
          <w:rFonts w:eastAsia="Times New Roman"/>
        </w:rPr>
        <w:t xml:space="preserve">Listco </w:t>
      </w:r>
      <w:r w:rsidRPr="008C6D40">
        <w:rPr>
          <w:rFonts w:eastAsia="Times New Roman"/>
        </w:rPr>
        <w:t xml:space="preserve">acquired in pursuance of the </w:t>
      </w:r>
      <w:r w:rsidR="006A45F7" w:rsidRPr="008C6D40">
        <w:rPr>
          <w:rFonts w:eastAsia="Times New Roman"/>
        </w:rPr>
        <w:t>HK Share Security (Wanda Hotel)</w:t>
      </w:r>
      <w:r w:rsidR="00C54D18">
        <w:rPr>
          <w:rFonts w:eastAsia="Times New Roman"/>
        </w:rPr>
        <w:t xml:space="preserve"> and the Deed of Confirmation</w:t>
      </w:r>
      <w:r w:rsidR="006A45F7" w:rsidRPr="008C6D40">
        <w:rPr>
          <w:rFonts w:eastAsia="Times New Roman"/>
        </w:rPr>
        <w:t xml:space="preserve"> </w:t>
      </w:r>
      <w:r w:rsidR="001714A9" w:rsidRPr="008C6D40">
        <w:rPr>
          <w:rFonts w:eastAsia="Times New Roman"/>
        </w:rPr>
        <w:t>are</w:t>
      </w:r>
      <w:r w:rsidR="00DC3289" w:rsidRPr="008C6D40">
        <w:rPr>
          <w:rFonts w:eastAsia="Times New Roman"/>
        </w:rPr>
        <w:t xml:space="preserve"> extracted</w:t>
      </w:r>
      <w:r w:rsidR="001714A9" w:rsidRPr="008C6D40">
        <w:rPr>
          <w:rFonts w:eastAsia="Times New Roman"/>
        </w:rPr>
        <w:t xml:space="preserve"> as </w:t>
      </w:r>
      <w:r w:rsidR="00904EFB" w:rsidRPr="008C6D40">
        <w:rPr>
          <w:rFonts w:eastAsia="Times New Roman"/>
        </w:rPr>
        <w:t>follows</w:t>
      </w:r>
      <w:r w:rsidR="001714A9" w:rsidRPr="008C6D40">
        <w:rPr>
          <w:rFonts w:eastAsia="Times New Roman"/>
        </w:rPr>
        <w:t>:</w:t>
      </w:r>
      <w:r w:rsidR="00780EC7">
        <w:rPr>
          <w:rFonts w:eastAsia="Times New Roman"/>
        </w:rPr>
        <w:t xml:space="preserve"> </w:t>
      </w:r>
    </w:p>
    <w:p w14:paraId="6B2A739E" w14:textId="77777777" w:rsidR="00A27823" w:rsidRPr="00735D17" w:rsidRDefault="00A27823" w:rsidP="00A27823">
      <w:pPr>
        <w:pStyle w:val="ListParagraph"/>
        <w:spacing w:after="0"/>
        <w:ind w:left="1440"/>
        <w:contextualSpacing w:val="0"/>
        <w:rPr>
          <w:rFonts w:eastAsia="Times New Roman"/>
          <w:b/>
          <w:bCs/>
        </w:rPr>
      </w:pPr>
    </w:p>
    <w:p w14:paraId="634A73A4" w14:textId="0E14DC1A" w:rsidR="00F05BA9" w:rsidRPr="00735D17" w:rsidRDefault="00F05BA9" w:rsidP="00A72968">
      <w:pPr>
        <w:pStyle w:val="ListParagraph"/>
        <w:numPr>
          <w:ilvl w:val="1"/>
          <w:numId w:val="3"/>
        </w:numPr>
        <w:spacing w:after="0"/>
        <w:contextualSpacing w:val="0"/>
        <w:rPr>
          <w:rFonts w:eastAsia="Times New Roman"/>
          <w:b/>
          <w:bCs/>
        </w:rPr>
      </w:pPr>
      <w:r w:rsidRPr="00735D17">
        <w:rPr>
          <w:rFonts w:eastAsia="Times New Roman"/>
          <w:b/>
          <w:bCs/>
        </w:rPr>
        <w:t>Clause 4.6 (</w:t>
      </w:r>
      <w:r w:rsidRPr="00735D17">
        <w:rPr>
          <w:rFonts w:eastAsia="Times New Roman"/>
          <w:b/>
          <w:bCs/>
          <w:i/>
          <w:iCs/>
        </w:rPr>
        <w:t>Security Agent instructions</w:t>
      </w:r>
      <w:r w:rsidRPr="00735D17">
        <w:rPr>
          <w:rFonts w:eastAsia="Times New Roman"/>
          <w:b/>
          <w:bCs/>
        </w:rPr>
        <w:t xml:space="preserve">) </w:t>
      </w:r>
      <w:r w:rsidR="00A27823" w:rsidRPr="00735D17">
        <w:rPr>
          <w:rFonts w:eastAsia="Times New Roman"/>
          <w:b/>
          <w:bCs/>
        </w:rPr>
        <w:t>of the Intercreditor Agreement:</w:t>
      </w:r>
    </w:p>
    <w:p w14:paraId="514C921C" w14:textId="3B6DC1F0" w:rsidR="00735D17" w:rsidRDefault="00735D17" w:rsidP="00735D17">
      <w:pPr>
        <w:pStyle w:val="ListParagraph"/>
        <w:spacing w:after="0"/>
        <w:contextualSpacing w:val="0"/>
        <w:rPr>
          <w:rFonts w:eastAsia="Times New Roman"/>
          <w:b/>
          <w:bCs/>
          <w:highlight w:val="yellow"/>
        </w:rPr>
      </w:pPr>
    </w:p>
    <w:p w14:paraId="77DE0B05" w14:textId="297D3F7D" w:rsidR="00735D17" w:rsidRPr="00991CAB" w:rsidRDefault="00735D17" w:rsidP="00735D17">
      <w:pPr>
        <w:pStyle w:val="ListParagraph"/>
        <w:spacing w:after="0"/>
        <w:ind w:firstLine="720"/>
        <w:rPr>
          <w:rFonts w:eastAsia="Times New Roman"/>
          <w:i/>
          <w:iCs/>
        </w:rPr>
      </w:pPr>
      <w:r w:rsidRPr="00991CAB">
        <w:rPr>
          <w:rFonts w:eastAsia="Times New Roman"/>
          <w:i/>
          <w:iCs/>
        </w:rPr>
        <w:t>"4.6</w:t>
      </w:r>
      <w:r w:rsidRPr="00991CAB">
        <w:rPr>
          <w:rFonts w:eastAsia="Times New Roman"/>
          <w:i/>
          <w:iCs/>
        </w:rPr>
        <w:tab/>
        <w:t>Security Agent instructions</w:t>
      </w:r>
    </w:p>
    <w:p w14:paraId="44F955EF" w14:textId="77777777" w:rsidR="00735D17" w:rsidRPr="00991CAB" w:rsidRDefault="00735D17" w:rsidP="00735D17">
      <w:pPr>
        <w:pStyle w:val="ListParagraph"/>
        <w:spacing w:after="0"/>
        <w:ind w:firstLine="720"/>
        <w:rPr>
          <w:rFonts w:eastAsia="Times New Roman"/>
          <w:i/>
          <w:iCs/>
        </w:rPr>
      </w:pPr>
    </w:p>
    <w:p w14:paraId="1C59BBE0" w14:textId="2C627C28"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4.1 (Distributions), Clause 4.4 (Filing of claims) and Clause 4.5 (Further assurance – Insolvency Event) the Security Agent shall, except to the extent otherwise specified in Clause 4.1 (Distributions), Clause 4.5 (Further assurance – Insolvency Event) or any other provision of this Agreement, act:</w:t>
      </w:r>
    </w:p>
    <w:p w14:paraId="5941C533" w14:textId="77777777" w:rsidR="00735D17" w:rsidRPr="00991CAB" w:rsidRDefault="00735D17" w:rsidP="00735D17">
      <w:pPr>
        <w:pStyle w:val="ListParagraph"/>
        <w:spacing w:after="0"/>
        <w:ind w:left="1440"/>
        <w:rPr>
          <w:rFonts w:eastAsia="Times New Roman"/>
          <w:i/>
          <w:iCs/>
        </w:rPr>
      </w:pPr>
    </w:p>
    <w:p w14:paraId="209006FA" w14:textId="26754839"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(in the case of any such action relating to any Subordinated Liabilities</w:t>
      </w:r>
      <w:r w:rsidR="007E598D">
        <w:rPr>
          <w:rFonts w:eastAsia="Times New Roman"/>
          <w:i/>
          <w:iCs/>
        </w:rPr>
        <w:t xml:space="preserve"> </w:t>
      </w:r>
      <w:r w:rsidR="007E598D" w:rsidRPr="007E598D">
        <w:rPr>
          <w:rFonts w:eastAsia="Times New Roman"/>
          <w:i/>
          <w:iCs/>
        </w:rPr>
        <w:t>(as defined in the Intercreditor Agreement)</w:t>
      </w:r>
      <w:r w:rsidRPr="007E598D">
        <w:rPr>
          <w:rFonts w:eastAsia="Times New Roman"/>
          <w:i/>
          <w:iCs/>
        </w:rPr>
        <w:t>) on</w:t>
      </w:r>
      <w:r w:rsidRPr="00991CAB">
        <w:rPr>
          <w:rFonts w:eastAsia="Times New Roman"/>
          <w:i/>
          <w:iCs/>
        </w:rPr>
        <w:t xml:space="preserve"> the instructions of the Security Instructing Creditors</w:t>
      </w:r>
      <w:r w:rsidR="003120CC" w:rsidRPr="00991CAB">
        <w:rPr>
          <w:rFonts w:eastAsia="Times New Roman"/>
          <w:i/>
          <w:iCs/>
        </w:rPr>
        <w:t xml:space="preserve"> </w:t>
      </w:r>
      <w:bookmarkStart w:id="2" w:name="_Hlk156219827"/>
      <w:r w:rsidR="003120CC" w:rsidRPr="00991CAB">
        <w:rPr>
          <w:rFonts w:eastAsia="Times New Roman"/>
          <w:i/>
          <w:iCs/>
        </w:rPr>
        <w:t>(as defined in the Intercreditor Agreement)</w:t>
      </w:r>
      <w:r w:rsidRPr="00991CAB">
        <w:rPr>
          <w:rFonts w:eastAsia="Times New Roman"/>
          <w:i/>
          <w:iCs/>
        </w:rPr>
        <w:t xml:space="preserve"> </w:t>
      </w:r>
      <w:bookmarkEnd w:id="2"/>
      <w:r w:rsidRPr="00991CAB">
        <w:rPr>
          <w:rFonts w:eastAsia="Times New Roman"/>
          <w:i/>
          <w:iCs/>
        </w:rPr>
        <w:t>in respect of the Transaction Security</w:t>
      </w:r>
      <w:r w:rsidR="003120CC" w:rsidRPr="00991CAB">
        <w:rPr>
          <w:rFonts w:eastAsia="Times New Roman"/>
          <w:i/>
          <w:iCs/>
        </w:rPr>
        <w:t xml:space="preserve"> (as defined in the Intercreditor Agreement)</w:t>
      </w:r>
      <w:r w:rsidRPr="00991CAB">
        <w:rPr>
          <w:rFonts w:eastAsia="Times New Roman"/>
          <w:i/>
          <w:iCs/>
        </w:rPr>
        <w:t xml:space="preserve"> that relates to such Subordinated Liabilities or (in any other case) on the instructions of the Instructing Creditors; or</w:t>
      </w:r>
    </w:p>
    <w:p w14:paraId="507D1159" w14:textId="77777777" w:rsidR="00735D17" w:rsidRPr="00991CAB" w:rsidRDefault="00735D17" w:rsidP="00735D17">
      <w:pPr>
        <w:pStyle w:val="ListParagraph"/>
        <w:spacing w:after="0"/>
        <w:ind w:left="1440"/>
        <w:rPr>
          <w:rFonts w:eastAsia="Times New Roman"/>
          <w:i/>
          <w:iCs/>
        </w:rPr>
      </w:pPr>
    </w:p>
    <w:p w14:paraId="7CB5DE23" w14:textId="690F54ED"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in the absence of any such instructions, as the Security Agent sees fit."</w:t>
      </w:r>
    </w:p>
    <w:p w14:paraId="2CAE7FC0" w14:textId="77777777" w:rsidR="00A27823" w:rsidRPr="008C6D40" w:rsidRDefault="00A27823" w:rsidP="00A27823">
      <w:pPr>
        <w:pStyle w:val="ListParagraph"/>
        <w:spacing w:after="0"/>
        <w:ind w:left="1440"/>
        <w:contextualSpacing w:val="0"/>
        <w:rPr>
          <w:rFonts w:eastAsia="Times New Roman"/>
          <w:b/>
          <w:bCs/>
          <w:highlight w:val="yellow"/>
        </w:rPr>
      </w:pPr>
    </w:p>
    <w:p w14:paraId="63A86E75" w14:textId="0C3A00E3"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7.1 (</w:t>
      </w:r>
      <w:r w:rsidRPr="00735D17">
        <w:rPr>
          <w:rFonts w:eastAsia="Times New Roman"/>
          <w:b/>
          <w:bCs/>
          <w:i/>
          <w:iCs/>
        </w:rPr>
        <w:t>Enforcement Instructions</w:t>
      </w:r>
      <w:r w:rsidRPr="00735D17">
        <w:rPr>
          <w:rFonts w:eastAsia="Times New Roman"/>
          <w:b/>
          <w:bCs/>
        </w:rPr>
        <w:t xml:space="preserve">) </w:t>
      </w:r>
      <w:r w:rsidR="00A27823" w:rsidRPr="00735D17">
        <w:rPr>
          <w:rFonts w:eastAsia="Times New Roman"/>
          <w:b/>
          <w:bCs/>
        </w:rPr>
        <w:t>of the Intercreditor Agreement:</w:t>
      </w:r>
    </w:p>
    <w:p w14:paraId="2840B073" w14:textId="54BDF727" w:rsidR="00735D17" w:rsidRDefault="00735D17" w:rsidP="00735D17">
      <w:pPr>
        <w:pStyle w:val="ListParagraph"/>
        <w:spacing w:after="0"/>
        <w:ind w:left="1440"/>
        <w:contextualSpacing w:val="0"/>
        <w:rPr>
          <w:rFonts w:eastAsia="Times New Roman"/>
          <w:b/>
          <w:bCs/>
          <w:highlight w:val="yellow"/>
        </w:rPr>
      </w:pPr>
    </w:p>
    <w:p w14:paraId="4EC1D15E" w14:textId="1A59099E" w:rsidR="00735D17" w:rsidRPr="00991CAB" w:rsidRDefault="00735D17" w:rsidP="00735D17">
      <w:pPr>
        <w:pStyle w:val="ListParagraph"/>
        <w:spacing w:after="0"/>
        <w:ind w:left="1440"/>
        <w:rPr>
          <w:rFonts w:eastAsia="Times New Roman"/>
          <w:i/>
          <w:iCs/>
        </w:rPr>
      </w:pPr>
      <w:r w:rsidRPr="00991CAB">
        <w:rPr>
          <w:rFonts w:eastAsia="Times New Roman"/>
          <w:i/>
          <w:iCs/>
        </w:rPr>
        <w:t>"7.1</w:t>
      </w:r>
      <w:r w:rsidRPr="00991CAB">
        <w:rPr>
          <w:rFonts w:eastAsia="Times New Roman"/>
          <w:i/>
          <w:iCs/>
        </w:rPr>
        <w:tab/>
        <w:t>Enforcement Instructions</w:t>
      </w:r>
    </w:p>
    <w:p w14:paraId="64D2C125" w14:textId="77777777" w:rsidR="00735D17" w:rsidRPr="00991CAB" w:rsidRDefault="00735D17" w:rsidP="00735D17">
      <w:pPr>
        <w:pStyle w:val="ListParagraph"/>
        <w:spacing w:after="0"/>
        <w:ind w:left="1440"/>
        <w:rPr>
          <w:rFonts w:eastAsia="Times New Roman"/>
          <w:i/>
          <w:iCs/>
        </w:rPr>
      </w:pPr>
    </w:p>
    <w:p w14:paraId="7C89D498" w14:textId="4271F0B7"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The Security Agent may refrain from enforcing any Transaction Security unless: </w:t>
      </w:r>
    </w:p>
    <w:p w14:paraId="282C6DC8" w14:textId="77777777" w:rsidR="0035038C" w:rsidRPr="00991CAB" w:rsidRDefault="0035038C" w:rsidP="00735D17">
      <w:pPr>
        <w:pStyle w:val="ListParagraph"/>
        <w:spacing w:after="0"/>
        <w:ind w:left="1440"/>
        <w:rPr>
          <w:rFonts w:eastAsia="Times New Roman"/>
          <w:i/>
          <w:iCs/>
        </w:rPr>
      </w:pPr>
    </w:p>
    <w:p w14:paraId="0A92446A" w14:textId="42BC8F0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enforcement of all or any part of the Class A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A Transaction Security; or</w:t>
      </w:r>
    </w:p>
    <w:p w14:paraId="56C88B8F" w14:textId="77777777" w:rsidR="0035038C" w:rsidRPr="00991CAB" w:rsidRDefault="0035038C" w:rsidP="00735D17">
      <w:pPr>
        <w:pStyle w:val="ListParagraph"/>
        <w:spacing w:after="0"/>
        <w:ind w:left="2070"/>
        <w:rPr>
          <w:rFonts w:eastAsia="Times New Roman"/>
          <w:i/>
          <w:iCs/>
        </w:rPr>
      </w:pPr>
    </w:p>
    <w:p w14:paraId="792E84E9" w14:textId="16367894"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enforcement of all or any part of the Class B Transaction Security</w:t>
      </w:r>
      <w:r w:rsidR="0035038C" w:rsidRPr="00991CAB">
        <w:rPr>
          <w:rFonts w:eastAsia="Times New Roman"/>
          <w:i/>
          <w:iCs/>
        </w:rPr>
        <w:t xml:space="preserve"> (as defined in the Intercreditor Agreement)</w:t>
      </w:r>
      <w:r w:rsidRPr="00991CAB">
        <w:rPr>
          <w:rFonts w:eastAsia="Times New Roman"/>
          <w:i/>
          <w:iCs/>
        </w:rPr>
        <w:t>) instructed otherwise by the Security Instructing Creditors in respect of the Class B Transaction Security.</w:t>
      </w:r>
    </w:p>
    <w:p w14:paraId="39730690" w14:textId="77777777" w:rsidR="00735D17" w:rsidRPr="00991CAB" w:rsidRDefault="00735D17" w:rsidP="00735D17">
      <w:pPr>
        <w:pStyle w:val="ListParagraph"/>
        <w:spacing w:after="0"/>
        <w:ind w:left="1440"/>
        <w:rPr>
          <w:rFonts w:eastAsia="Times New Roman"/>
          <w:i/>
          <w:iCs/>
        </w:rPr>
      </w:pPr>
    </w:p>
    <w:p w14:paraId="08ADDD94" w14:textId="669EE2BC" w:rsidR="00735D17" w:rsidRPr="00991CAB" w:rsidRDefault="00735D17" w:rsidP="00735D17">
      <w:pPr>
        <w:pStyle w:val="ListParagraph"/>
        <w:spacing w:after="0"/>
        <w:ind w:left="1440"/>
        <w:rPr>
          <w:rFonts w:eastAsia="Times New Roman"/>
          <w:i/>
          <w:iCs/>
        </w:rPr>
      </w:pPr>
      <w:r w:rsidRPr="00991CAB">
        <w:rPr>
          <w:rFonts w:eastAsia="Times New Roman"/>
          <w:i/>
          <w:iCs/>
        </w:rPr>
        <w:t>(b)</w:t>
      </w:r>
      <w:r w:rsidRPr="00991CAB">
        <w:rPr>
          <w:rFonts w:eastAsia="Times New Roman"/>
          <w:i/>
          <w:iCs/>
        </w:rPr>
        <w:tab/>
        <w:t xml:space="preserve">Subject to any Transaction Security having become enforceable in accordance with its terms: </w:t>
      </w:r>
    </w:p>
    <w:p w14:paraId="786D34D0" w14:textId="77777777" w:rsidR="0035038C" w:rsidRPr="00991CAB" w:rsidRDefault="0035038C" w:rsidP="00735D17">
      <w:pPr>
        <w:pStyle w:val="ListParagraph"/>
        <w:spacing w:after="0"/>
        <w:ind w:left="1440"/>
        <w:rPr>
          <w:rFonts w:eastAsia="Times New Roman"/>
          <w:i/>
          <w:iCs/>
        </w:rPr>
      </w:pPr>
    </w:p>
    <w:p w14:paraId="111A1EDB" w14:textId="10900CB2"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(in the case of any Class A Transaction Security) the Security Instructing Creditors in respect of the Class A Transaction Security may give or refrain from giving instructions to the Security Agent to enforce or refrain from enforcing the Class A Transaction Security as they see fit; or</w:t>
      </w:r>
    </w:p>
    <w:p w14:paraId="0143C955" w14:textId="77777777" w:rsidR="0035038C" w:rsidRPr="00991CAB" w:rsidRDefault="0035038C" w:rsidP="00735D17">
      <w:pPr>
        <w:pStyle w:val="ListParagraph"/>
        <w:spacing w:after="0"/>
        <w:ind w:left="2070"/>
        <w:rPr>
          <w:rFonts w:eastAsia="Times New Roman"/>
          <w:i/>
          <w:iCs/>
        </w:rPr>
      </w:pPr>
    </w:p>
    <w:p w14:paraId="321E71DB" w14:textId="6916AAD8" w:rsidR="00735D17" w:rsidRPr="00991CAB" w:rsidRDefault="00735D17" w:rsidP="0035038C">
      <w:pPr>
        <w:pStyle w:val="ListParagraph"/>
        <w:spacing w:after="0"/>
        <w:ind w:left="2070"/>
        <w:rPr>
          <w:rFonts w:eastAsia="Times New Roman"/>
          <w:i/>
          <w:iCs/>
        </w:rPr>
      </w:pPr>
      <w:r w:rsidRPr="00991CAB">
        <w:rPr>
          <w:rFonts w:eastAsia="Times New Roman"/>
          <w:i/>
          <w:iCs/>
        </w:rPr>
        <w:t>(ii)</w:t>
      </w:r>
      <w:r w:rsidRPr="00991CAB">
        <w:rPr>
          <w:rFonts w:eastAsia="Times New Roman"/>
          <w:i/>
          <w:iCs/>
        </w:rPr>
        <w:tab/>
        <w:t>(in the case of any Class B Transaction Security) the Security Instructing Creditors in respect of the Class B Transaction Security may give or refrain from giving instructions to the Security Agent to enforce or refrain from enforcing the Class B Transaction Security as they see fit.</w:t>
      </w:r>
    </w:p>
    <w:p w14:paraId="25A502A0" w14:textId="77777777" w:rsidR="00735D17" w:rsidRPr="00991CAB" w:rsidRDefault="00735D17" w:rsidP="00735D17">
      <w:pPr>
        <w:pStyle w:val="ListParagraph"/>
        <w:spacing w:after="0"/>
        <w:ind w:left="1440"/>
        <w:rPr>
          <w:rFonts w:eastAsia="Times New Roman"/>
          <w:i/>
          <w:iCs/>
        </w:rPr>
      </w:pPr>
    </w:p>
    <w:p w14:paraId="16BF8908" w14:textId="61B852BC"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The Security Agent is entitled to rely on and comply with instructions given in accordance with this Clause 7.1."</w:t>
      </w:r>
    </w:p>
    <w:p w14:paraId="6CECC12E" w14:textId="77777777" w:rsidR="00F05BA9" w:rsidRPr="008C6D40" w:rsidRDefault="00F05BA9" w:rsidP="00F05BA9">
      <w:pPr>
        <w:pStyle w:val="ListParagraph"/>
        <w:spacing w:after="0"/>
        <w:ind w:left="1440"/>
        <w:contextualSpacing w:val="0"/>
        <w:rPr>
          <w:rFonts w:eastAsia="Times New Roman"/>
          <w:b/>
          <w:bCs/>
          <w:highlight w:val="yellow"/>
        </w:rPr>
      </w:pPr>
    </w:p>
    <w:p w14:paraId="2D541687" w14:textId="774AF320"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7.2 (</w:t>
      </w:r>
      <w:r w:rsidRPr="00735D17">
        <w:rPr>
          <w:rFonts w:eastAsia="Times New Roman"/>
          <w:b/>
          <w:bCs/>
          <w:i/>
          <w:iCs/>
        </w:rPr>
        <w:t>Manner of enforcement</w:t>
      </w:r>
      <w:r w:rsidRPr="00735D17">
        <w:rPr>
          <w:rFonts w:eastAsia="Times New Roman"/>
          <w:b/>
          <w:bCs/>
        </w:rPr>
        <w:t xml:space="preserve">) </w:t>
      </w:r>
      <w:r w:rsidR="00A27823" w:rsidRPr="00735D17">
        <w:rPr>
          <w:rFonts w:eastAsia="Times New Roman"/>
          <w:b/>
          <w:bCs/>
        </w:rPr>
        <w:t>of the Intercreditor Agreement:</w:t>
      </w:r>
    </w:p>
    <w:p w14:paraId="115E03FF" w14:textId="1BCCDA47" w:rsidR="00735D17" w:rsidRDefault="00735D17" w:rsidP="00735D17">
      <w:pPr>
        <w:spacing w:after="0"/>
        <w:ind w:left="1080"/>
        <w:rPr>
          <w:rFonts w:eastAsia="Times New Roman"/>
          <w:b/>
          <w:bCs/>
          <w:highlight w:val="yellow"/>
        </w:rPr>
      </w:pPr>
    </w:p>
    <w:p w14:paraId="6CCE0DF3" w14:textId="3B667E89" w:rsidR="00735D17" w:rsidRPr="00991CAB" w:rsidRDefault="00735D17" w:rsidP="00735D17">
      <w:pPr>
        <w:spacing w:after="0"/>
        <w:ind w:left="1080"/>
        <w:rPr>
          <w:rFonts w:eastAsia="Times New Roman"/>
          <w:i/>
          <w:iCs/>
        </w:rPr>
      </w:pPr>
      <w:r w:rsidRPr="00991CAB">
        <w:rPr>
          <w:rFonts w:eastAsia="Times New Roman"/>
          <w:i/>
          <w:iCs/>
        </w:rPr>
        <w:t>"7.2</w:t>
      </w:r>
      <w:r w:rsidRPr="00991CAB">
        <w:rPr>
          <w:rFonts w:eastAsia="Times New Roman"/>
          <w:i/>
          <w:iCs/>
        </w:rPr>
        <w:tab/>
        <w:t>Manner of enforcement</w:t>
      </w:r>
    </w:p>
    <w:p w14:paraId="37D9637F" w14:textId="77777777" w:rsidR="00735D17" w:rsidRPr="00991CAB" w:rsidRDefault="00735D17" w:rsidP="00735D17">
      <w:pPr>
        <w:spacing w:after="0"/>
        <w:ind w:left="1080"/>
        <w:rPr>
          <w:rFonts w:eastAsia="Times New Roman"/>
          <w:i/>
          <w:iCs/>
        </w:rPr>
      </w:pPr>
    </w:p>
    <w:p w14:paraId="22D138EB" w14:textId="7C607B4F" w:rsidR="00735D17" w:rsidRPr="00991CAB" w:rsidRDefault="00735D17" w:rsidP="00735D17">
      <w:pPr>
        <w:spacing w:after="0"/>
        <w:ind w:left="1080"/>
        <w:rPr>
          <w:rFonts w:eastAsia="Times New Roman"/>
          <w:i/>
          <w:iCs/>
        </w:rPr>
      </w:pPr>
      <w:r w:rsidRPr="00991CAB">
        <w:rPr>
          <w:rFonts w:eastAsia="Times New Roman"/>
          <w:i/>
          <w:iCs/>
        </w:rPr>
        <w:t xml:space="preserve">If the Transaction Security is being enforced pursuant to Clause 7.1 (Enforcement Instructions), the Security Agent shall enforce any Transaction Security in such manner (including, without limitation, the selection of any administrator (or any analogous officer in any jurisdiction) of any </w:t>
      </w:r>
      <w:r w:rsidRPr="007E598D">
        <w:rPr>
          <w:rFonts w:eastAsia="Times New Roman"/>
          <w:i/>
          <w:iCs/>
        </w:rPr>
        <w:t xml:space="preserve">Debtor </w:t>
      </w:r>
      <w:r w:rsidR="007E598D" w:rsidRPr="007E598D">
        <w:rPr>
          <w:rFonts w:eastAsia="Times New Roman"/>
          <w:i/>
          <w:iCs/>
        </w:rPr>
        <w:t xml:space="preserve">(as defined in the Intercreditor Agreement) </w:t>
      </w:r>
      <w:r w:rsidRPr="007E598D">
        <w:rPr>
          <w:rFonts w:eastAsia="Times New Roman"/>
          <w:i/>
          <w:iCs/>
        </w:rPr>
        <w:t>(that is the grantor of any Transaction Security) to be appointed by the Security Agent) as:</w:t>
      </w:r>
    </w:p>
    <w:p w14:paraId="37FA06A2" w14:textId="0E851708" w:rsidR="00735D17" w:rsidRPr="00991CAB" w:rsidRDefault="00735D17" w:rsidP="00735D17">
      <w:pPr>
        <w:spacing w:after="0"/>
        <w:ind w:left="1080"/>
        <w:rPr>
          <w:rFonts w:eastAsia="Times New Roman"/>
          <w:i/>
          <w:iCs/>
        </w:rPr>
      </w:pPr>
      <w:r w:rsidRPr="00991CAB">
        <w:rPr>
          <w:rFonts w:eastAsia="Times New Roman"/>
          <w:i/>
          <w:iCs/>
        </w:rPr>
        <w:t xml:space="preserve"> </w:t>
      </w:r>
    </w:p>
    <w:p w14:paraId="0DDD494D" w14:textId="4F814CE3" w:rsidR="00735D17" w:rsidRPr="00991CAB" w:rsidRDefault="00735D17" w:rsidP="00735D17">
      <w:pPr>
        <w:spacing w:after="0"/>
        <w:ind w:left="1080"/>
        <w:rPr>
          <w:rFonts w:eastAsia="Times New Roman"/>
          <w:i/>
          <w:iCs/>
        </w:rPr>
      </w:pPr>
      <w:r w:rsidRPr="00991CAB">
        <w:rPr>
          <w:rFonts w:eastAsia="Times New Roman"/>
          <w:i/>
          <w:iCs/>
        </w:rPr>
        <w:t>(a)</w:t>
      </w:r>
      <w:r w:rsidRPr="00991CAB">
        <w:rPr>
          <w:rFonts w:eastAsia="Times New Roman"/>
          <w:i/>
          <w:iCs/>
        </w:rPr>
        <w:tab/>
        <w:t>(in the case of any Class A Transaction Security) the Security Instructing Creditors in respect of Class A Transaction Security shall instruct; or</w:t>
      </w:r>
    </w:p>
    <w:p w14:paraId="2E6F7F2D" w14:textId="77777777" w:rsidR="00735D17" w:rsidRPr="00991CAB" w:rsidRDefault="00735D17" w:rsidP="00735D17">
      <w:pPr>
        <w:spacing w:after="0"/>
        <w:ind w:left="1080"/>
        <w:rPr>
          <w:rFonts w:eastAsia="Times New Roman"/>
          <w:i/>
          <w:iCs/>
        </w:rPr>
      </w:pPr>
    </w:p>
    <w:p w14:paraId="7D51B748" w14:textId="066EAB9B" w:rsidR="00735D17" w:rsidRPr="00991CAB" w:rsidRDefault="00735D17" w:rsidP="00735D17">
      <w:pPr>
        <w:spacing w:after="0"/>
        <w:ind w:left="1080"/>
        <w:rPr>
          <w:rFonts w:eastAsia="Times New Roman"/>
          <w:i/>
          <w:iCs/>
        </w:rPr>
      </w:pPr>
      <w:r w:rsidRPr="00991CAB">
        <w:rPr>
          <w:rFonts w:eastAsia="Times New Roman"/>
          <w:i/>
          <w:iCs/>
        </w:rPr>
        <w:t>(b)</w:t>
      </w:r>
      <w:r w:rsidRPr="00991CAB">
        <w:rPr>
          <w:rFonts w:eastAsia="Times New Roman"/>
          <w:i/>
          <w:iCs/>
        </w:rPr>
        <w:tab/>
        <w:t>(in the case of any Class B Transaction Security) the Security Instructing Creditors in respect of Class B Transaction Security shall instruct,</w:t>
      </w:r>
    </w:p>
    <w:p w14:paraId="5EBA0D02" w14:textId="77777777" w:rsidR="00735D17" w:rsidRPr="00991CAB" w:rsidRDefault="00735D17" w:rsidP="00735D17">
      <w:pPr>
        <w:spacing w:after="0"/>
        <w:ind w:left="1080"/>
        <w:rPr>
          <w:rFonts w:eastAsia="Times New Roman"/>
          <w:i/>
          <w:iCs/>
        </w:rPr>
      </w:pPr>
    </w:p>
    <w:p w14:paraId="1CDE9E7A" w14:textId="196D3B35" w:rsidR="00735D17" w:rsidRPr="00991CAB" w:rsidRDefault="00735D17" w:rsidP="00735D17">
      <w:pPr>
        <w:spacing w:after="0"/>
        <w:ind w:left="1080"/>
        <w:rPr>
          <w:rFonts w:eastAsia="Times New Roman"/>
          <w:i/>
          <w:iCs/>
          <w:highlight w:val="yellow"/>
        </w:rPr>
      </w:pPr>
      <w:r w:rsidRPr="00991CAB">
        <w:rPr>
          <w:rFonts w:eastAsia="Times New Roman"/>
          <w:i/>
          <w:iCs/>
        </w:rPr>
        <w:t>or, in each case, in the absence of any such instructions, as the Security Agent considers in its discretion to be appropriate."</w:t>
      </w:r>
    </w:p>
    <w:p w14:paraId="3C43BB19" w14:textId="77777777" w:rsidR="00A27823" w:rsidRPr="008C6D40" w:rsidRDefault="00A27823" w:rsidP="00A27823">
      <w:pPr>
        <w:pStyle w:val="ListParagraph"/>
        <w:spacing w:after="0"/>
        <w:ind w:left="1440"/>
        <w:contextualSpacing w:val="0"/>
        <w:rPr>
          <w:rFonts w:eastAsia="Times New Roman"/>
          <w:b/>
          <w:bCs/>
          <w:highlight w:val="yellow"/>
        </w:rPr>
      </w:pPr>
    </w:p>
    <w:p w14:paraId="26B12CFA" w14:textId="2291EC4E"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7.3 (</w:t>
      </w:r>
      <w:r w:rsidRPr="00735D17">
        <w:rPr>
          <w:rFonts w:eastAsia="Times New Roman"/>
          <w:b/>
          <w:bCs/>
          <w:i/>
          <w:iCs/>
        </w:rPr>
        <w:t>Waiver of rights</w:t>
      </w:r>
      <w:r w:rsidRPr="00735D17">
        <w:rPr>
          <w:rFonts w:eastAsia="Times New Roman"/>
          <w:b/>
          <w:bCs/>
        </w:rPr>
        <w:t xml:space="preserve">) </w:t>
      </w:r>
      <w:r w:rsidR="00A27823" w:rsidRPr="00735D17">
        <w:rPr>
          <w:rFonts w:eastAsia="Times New Roman"/>
          <w:b/>
          <w:bCs/>
        </w:rPr>
        <w:t>of the Intercreditor Agreement:</w:t>
      </w:r>
    </w:p>
    <w:p w14:paraId="5323395D" w14:textId="0DCE183B" w:rsidR="00735D17" w:rsidRDefault="00735D17" w:rsidP="00735D17">
      <w:pPr>
        <w:spacing w:after="0"/>
        <w:ind w:left="1080"/>
        <w:rPr>
          <w:rFonts w:eastAsia="Times New Roman"/>
          <w:b/>
          <w:bCs/>
          <w:highlight w:val="yellow"/>
        </w:rPr>
      </w:pPr>
    </w:p>
    <w:p w14:paraId="3192F7DF" w14:textId="3D2B3BFF" w:rsidR="00735D17" w:rsidRPr="00991CAB" w:rsidRDefault="00735D17" w:rsidP="00735D17">
      <w:pPr>
        <w:spacing w:after="0"/>
        <w:ind w:left="1080"/>
        <w:rPr>
          <w:rFonts w:eastAsia="Times New Roman"/>
          <w:i/>
          <w:iCs/>
        </w:rPr>
      </w:pPr>
      <w:r w:rsidRPr="00991CAB">
        <w:rPr>
          <w:rFonts w:eastAsia="Times New Roman"/>
          <w:i/>
          <w:iCs/>
        </w:rPr>
        <w:t>"7.3</w:t>
      </w:r>
      <w:r w:rsidRPr="00991CAB">
        <w:rPr>
          <w:rFonts w:eastAsia="Times New Roman"/>
          <w:i/>
          <w:iCs/>
        </w:rPr>
        <w:tab/>
        <w:t>Waiver of rights</w:t>
      </w:r>
    </w:p>
    <w:p w14:paraId="3EA967B9" w14:textId="77777777" w:rsidR="00735D17" w:rsidRPr="00991CAB" w:rsidRDefault="00735D17" w:rsidP="00735D17">
      <w:pPr>
        <w:spacing w:after="0"/>
        <w:ind w:left="1080"/>
        <w:rPr>
          <w:rFonts w:eastAsia="Times New Roman"/>
          <w:i/>
          <w:iCs/>
        </w:rPr>
      </w:pPr>
    </w:p>
    <w:p w14:paraId="36845066" w14:textId="03FD05FE" w:rsidR="00735D17" w:rsidRPr="00991CAB" w:rsidRDefault="00735D17" w:rsidP="00735D17">
      <w:pPr>
        <w:spacing w:after="0"/>
        <w:ind w:left="1080"/>
        <w:rPr>
          <w:rFonts w:eastAsia="Times New Roman"/>
          <w:i/>
          <w:iCs/>
        </w:rPr>
      </w:pPr>
      <w:r w:rsidRPr="00991CAB">
        <w:rPr>
          <w:rFonts w:eastAsia="Times New Roman"/>
          <w:i/>
          <w:iCs/>
        </w:rPr>
        <w:t xml:space="preserve">To the extent permitted under applicable law and subject to Clause 7.1 (Enforcement Instructions), Clause 7.2 (Manner of enforcement) and Clause 11 (Application of Proceeds), each of the Secured Parties and the Debtors party hereto waives all rights it may otherwise have to require that the Transaction Security be enforced in any particular order or manner or at any particular time or that any amount or distribution received or recovered from any person, or by virtue of the enforcement of any of the Transaction Security or of any other security interest, </w:t>
      </w:r>
      <w:r w:rsidRPr="00991CAB">
        <w:rPr>
          <w:rFonts w:eastAsia="Times New Roman"/>
          <w:i/>
          <w:iCs/>
        </w:rPr>
        <w:lastRenderedPageBreak/>
        <w:t>which is capable of being applied in or towards discharge of any of the Secured Obligations is so applied."</w:t>
      </w:r>
    </w:p>
    <w:p w14:paraId="521A3C4B" w14:textId="77777777" w:rsidR="00F05BA9" w:rsidRPr="008C6D40" w:rsidRDefault="00F05BA9" w:rsidP="00F05BA9">
      <w:pPr>
        <w:pStyle w:val="ListParagraph"/>
        <w:spacing w:after="0"/>
        <w:ind w:left="1440"/>
        <w:contextualSpacing w:val="0"/>
        <w:rPr>
          <w:rFonts w:eastAsia="Times New Roman"/>
          <w:b/>
          <w:bCs/>
          <w:highlight w:val="yellow"/>
        </w:rPr>
      </w:pPr>
    </w:p>
    <w:p w14:paraId="75876064" w14:textId="04E1FF94"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7.4 (</w:t>
      </w:r>
      <w:r w:rsidRPr="00735D17">
        <w:rPr>
          <w:rFonts w:eastAsia="Times New Roman"/>
          <w:b/>
          <w:bCs/>
          <w:i/>
          <w:iCs/>
        </w:rPr>
        <w:t>Enforcement through Security Agent only</w:t>
      </w:r>
      <w:r w:rsidRPr="00735D17">
        <w:rPr>
          <w:rFonts w:eastAsia="Times New Roman"/>
          <w:b/>
          <w:bCs/>
        </w:rPr>
        <w:t xml:space="preserve">) </w:t>
      </w:r>
      <w:r w:rsidR="00A27823" w:rsidRPr="00735D17">
        <w:rPr>
          <w:rFonts w:eastAsia="Times New Roman"/>
          <w:b/>
          <w:bCs/>
        </w:rPr>
        <w:t>of the Intercreditor Agreement</w:t>
      </w:r>
      <w:r w:rsidR="00454D61">
        <w:rPr>
          <w:rFonts w:eastAsia="Times New Roman"/>
          <w:b/>
          <w:bCs/>
        </w:rPr>
        <w:t xml:space="preserve"> (as amended pursuant to the Amendment and Restatement Agreement)</w:t>
      </w:r>
      <w:r w:rsidR="00A27823" w:rsidRPr="00735D17">
        <w:rPr>
          <w:rFonts w:eastAsia="Times New Roman"/>
          <w:b/>
          <w:bCs/>
        </w:rPr>
        <w:t>:</w:t>
      </w:r>
    </w:p>
    <w:p w14:paraId="4772042B" w14:textId="7C16D08A" w:rsidR="00735D17" w:rsidRDefault="00735D17" w:rsidP="00735D17">
      <w:pPr>
        <w:pStyle w:val="ListParagraph"/>
        <w:spacing w:after="0"/>
        <w:ind w:left="1440"/>
        <w:contextualSpacing w:val="0"/>
        <w:rPr>
          <w:rFonts w:eastAsia="Times New Roman"/>
          <w:b/>
          <w:bCs/>
          <w:highlight w:val="yellow"/>
        </w:rPr>
      </w:pPr>
    </w:p>
    <w:p w14:paraId="19912500" w14:textId="47813C2F" w:rsidR="00735D17" w:rsidRPr="00991CAB" w:rsidRDefault="00735D17" w:rsidP="00735D17">
      <w:pPr>
        <w:pStyle w:val="ListParagraph"/>
        <w:spacing w:after="0"/>
        <w:ind w:left="1440"/>
        <w:rPr>
          <w:rFonts w:eastAsia="Times New Roman"/>
          <w:i/>
          <w:iCs/>
        </w:rPr>
      </w:pPr>
      <w:r w:rsidRPr="00991CAB">
        <w:rPr>
          <w:rFonts w:eastAsia="Times New Roman"/>
          <w:i/>
          <w:iCs/>
        </w:rPr>
        <w:t>"7.4</w:t>
      </w:r>
      <w:r w:rsidRPr="00991CAB">
        <w:rPr>
          <w:rFonts w:eastAsia="Times New Roman"/>
          <w:i/>
          <w:iCs/>
        </w:rPr>
        <w:tab/>
        <w:t>Enforcement through Security Agent only</w:t>
      </w:r>
    </w:p>
    <w:p w14:paraId="43EEA779" w14:textId="77777777" w:rsidR="00735D17" w:rsidRPr="00991CAB" w:rsidRDefault="00735D17" w:rsidP="00735D17">
      <w:pPr>
        <w:pStyle w:val="ListParagraph"/>
        <w:spacing w:after="0"/>
        <w:ind w:left="1440"/>
        <w:rPr>
          <w:rFonts w:eastAsia="Times New Roman"/>
          <w:i/>
          <w:iCs/>
        </w:rPr>
      </w:pPr>
    </w:p>
    <w:p w14:paraId="7045273F" w14:textId="6D1675B4"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The Secured Parties shall not have any independent power to enforce, or have recourse to, any of the Transaction Security or to exercise any right, power, authority or discretion arising under the Transaction Security Documents except through the Security Agent. Notwithstanding the foregoing, nothing in this Agreement shall restrict or prevent any Primary Creditor</w:t>
      </w:r>
      <w:r w:rsidR="005F2727">
        <w:rPr>
          <w:rFonts w:eastAsia="Times New Roman"/>
          <w:i/>
          <w:iCs/>
        </w:rPr>
        <w:t xml:space="preserve"> (as defined in the Intercreditor Agreement)</w:t>
      </w:r>
      <w:r w:rsidRPr="00991CAB">
        <w:rPr>
          <w:rFonts w:eastAsia="Times New Roman"/>
          <w:i/>
          <w:iCs/>
        </w:rPr>
        <w:t xml:space="preserve"> from:</w:t>
      </w:r>
    </w:p>
    <w:p w14:paraId="4D5C069F" w14:textId="77777777" w:rsidR="00735D17" w:rsidRPr="00991CAB" w:rsidRDefault="00735D17" w:rsidP="00735D17">
      <w:pPr>
        <w:pStyle w:val="ListParagraph"/>
        <w:spacing w:after="0"/>
        <w:ind w:left="1440"/>
        <w:rPr>
          <w:rFonts w:eastAsia="Times New Roman"/>
          <w:i/>
          <w:iCs/>
        </w:rPr>
      </w:pPr>
    </w:p>
    <w:p w14:paraId="27FF8935" w14:textId="7E169B2C" w:rsidR="00735D17" w:rsidRPr="00991CAB" w:rsidRDefault="00735D17" w:rsidP="00735D17">
      <w:pPr>
        <w:pStyle w:val="ListParagraph"/>
        <w:spacing w:after="0"/>
        <w:ind w:left="2070"/>
        <w:rPr>
          <w:rFonts w:eastAsia="Times New Roman"/>
          <w:i/>
          <w:iCs/>
        </w:rPr>
      </w:pPr>
      <w:r w:rsidRPr="00991CAB">
        <w:rPr>
          <w:rFonts w:eastAsia="Times New Roman"/>
          <w:i/>
          <w:iCs/>
        </w:rPr>
        <w:t>(i)</w:t>
      </w:r>
      <w:r w:rsidRPr="00991CAB">
        <w:rPr>
          <w:rFonts w:eastAsia="Times New Roman"/>
          <w:i/>
          <w:iCs/>
        </w:rPr>
        <w:tab/>
        <w:t>the taking of any action which is necessary (but only to the extent necessary) to preserve the validity, existence or priority of claims in respect of any of the Liabilities</w:t>
      </w:r>
      <w:r w:rsidR="00991CAB" w:rsidRPr="00991CAB">
        <w:rPr>
          <w:rFonts w:eastAsia="Times New Roman"/>
          <w:i/>
          <w:iCs/>
        </w:rPr>
        <w:t xml:space="preserve"> (as defined in the Intercreditor Agreement)</w:t>
      </w:r>
      <w:r w:rsidRPr="00991CAB">
        <w:rPr>
          <w:rFonts w:eastAsia="Times New Roman"/>
          <w:i/>
          <w:iCs/>
        </w:rPr>
        <w:t>, including the registration of such claims before any court or governmental authority and the bringing, supporting or joining of proceedings to prevent any loss of the right to bring, support or join proceedings by reason of applicable limitation periods; or</w:t>
      </w:r>
    </w:p>
    <w:p w14:paraId="385410A9" w14:textId="77777777" w:rsidR="00735D17" w:rsidRPr="00991CAB" w:rsidRDefault="00735D17" w:rsidP="00735D17">
      <w:pPr>
        <w:pStyle w:val="ListParagraph"/>
        <w:spacing w:after="0"/>
        <w:ind w:left="2070"/>
        <w:rPr>
          <w:rFonts w:eastAsia="Times New Roman"/>
          <w:i/>
          <w:iCs/>
        </w:rPr>
      </w:pPr>
    </w:p>
    <w:p w14:paraId="113F90B2" w14:textId="22B14BB3"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(subject to Clause 4.7 (Provisions Related to U.S. Insolvency Proceedings)) proposing, initiating, or taking any step to support or continue, any winding-up, liquidation, reorganisation, administration, bankruptcy, dissolution, receivership, administrative receivership or judicial management, or other </w:t>
      </w:r>
      <w:r w:rsidRPr="007E598D">
        <w:rPr>
          <w:rFonts w:eastAsia="Times New Roman"/>
          <w:i/>
          <w:iCs/>
        </w:rPr>
        <w:t>similar or analogous proceedings in respect of any Debtor or any member of the Group</w:t>
      </w:r>
      <w:r w:rsidR="007E598D" w:rsidRPr="007E598D">
        <w:rPr>
          <w:rFonts w:eastAsia="Times New Roman"/>
          <w:i/>
          <w:iCs/>
        </w:rPr>
        <w:t xml:space="preserve"> (as defined in the Intercreditor Agreement) </w:t>
      </w:r>
      <w:r w:rsidRPr="007E598D">
        <w:rPr>
          <w:rFonts w:eastAsia="Times New Roman"/>
          <w:i/>
          <w:iCs/>
        </w:rPr>
        <w:t>(collectively "</w:t>
      </w:r>
      <w:r w:rsidRPr="007E598D">
        <w:rPr>
          <w:rFonts w:eastAsia="Times New Roman"/>
          <w:b/>
          <w:bCs/>
          <w:i/>
          <w:iCs/>
        </w:rPr>
        <w:t>Insolvency</w:t>
      </w:r>
      <w:r w:rsidRPr="00991CAB">
        <w:rPr>
          <w:rFonts w:eastAsia="Times New Roman"/>
          <w:b/>
          <w:bCs/>
          <w:i/>
          <w:iCs/>
        </w:rPr>
        <w:t xml:space="preserve"> Proceedings</w:t>
      </w:r>
      <w:r w:rsidRPr="00991CAB">
        <w:rPr>
          <w:rFonts w:eastAsia="Times New Roman"/>
          <w:i/>
          <w:iCs/>
        </w:rPr>
        <w:t>"), which Insolvency Proceedings such Primary Creditor would be entitled to propose, initiate or take steps to support or continue had it (or any Senior Liabilities</w:t>
      </w:r>
      <w:r w:rsidR="00991CAB" w:rsidRPr="00991CAB">
        <w:rPr>
          <w:rFonts w:eastAsia="Times New Roman"/>
          <w:i/>
          <w:iCs/>
        </w:rPr>
        <w:t xml:space="preserve"> (as defined in the Intercreditor Agreement)</w:t>
      </w:r>
      <w:r w:rsidRPr="00991CAB">
        <w:rPr>
          <w:rFonts w:eastAsia="Times New Roman"/>
          <w:i/>
          <w:iCs/>
        </w:rPr>
        <w:t xml:space="preserve"> owing to it) not been secured by any Transaction Security, provided that no Primary Creditor shall propose, initiate, or take any step to support or continue any Insolvency Proceedings (including a scheme of arrangement or similar plan or arrangement) that is inconsistent with the priorities set forth in, or that violates any provision of, this Agreement (provided further that, for the avoidance of doubt, a scheme of arrangement or similar plan or arrangement (which does not seek to vary the priorities with respect to any Transaction Security or the sharing or distribution of proceeds of any Transaction Security contemplated in this Agreement) shall not be deemed to violate any provision of this Agreement solely by virtue of such scheme, plan or arrangement involving any compromise of (by way of reduction in the amount of) Secured Obligations, provided further that nothing herein shall oblige any Primary Creditor to accept (or not object to) such a scheme, plan or arrangement). </w:t>
      </w:r>
    </w:p>
    <w:p w14:paraId="77026BD4" w14:textId="77777777" w:rsidR="00735D17" w:rsidRPr="00991CAB" w:rsidRDefault="00735D17" w:rsidP="00735D17">
      <w:pPr>
        <w:pStyle w:val="ListParagraph"/>
        <w:spacing w:after="0"/>
        <w:ind w:left="2070"/>
        <w:rPr>
          <w:rFonts w:eastAsia="Times New Roman"/>
          <w:i/>
          <w:iCs/>
        </w:rPr>
      </w:pPr>
    </w:p>
    <w:p w14:paraId="4E9EB95B" w14:textId="605AFE59" w:rsidR="00735D17" w:rsidRPr="00991CAB" w:rsidRDefault="00735D17" w:rsidP="00735D17">
      <w:pPr>
        <w:pStyle w:val="ListParagraph"/>
        <w:spacing w:after="0"/>
        <w:ind w:left="1440"/>
        <w:rPr>
          <w:rFonts w:eastAsia="Times New Roman"/>
          <w:i/>
          <w:iCs/>
        </w:rPr>
      </w:pPr>
      <w:r w:rsidRPr="00991CAB">
        <w:rPr>
          <w:rFonts w:eastAsia="Times New Roman"/>
          <w:i/>
          <w:iCs/>
        </w:rPr>
        <w:lastRenderedPageBreak/>
        <w:t>(b)</w:t>
      </w:r>
      <w:r w:rsidRPr="00991CAB">
        <w:rPr>
          <w:rFonts w:eastAsia="Times New Roman"/>
          <w:i/>
          <w:iCs/>
        </w:rPr>
        <w:tab/>
        <w:t>Without prejudice to paragraph (a), the Transaction Security under the following Transaction Security Documents is granted in favour of the Common Security Agent and accordingly the Secured Parties shall not have any independent power to enforce, or have recourse to, any of the Transaction Security under such Transaction Security Documents or to exercise any right, power, authority or discretion arising under such Transaction Security Documents except through the Common Security Agent:</w:t>
      </w:r>
    </w:p>
    <w:p w14:paraId="2BF50744" w14:textId="77777777" w:rsidR="00735D17" w:rsidRPr="00991CAB" w:rsidRDefault="00735D17" w:rsidP="00735D17">
      <w:pPr>
        <w:pStyle w:val="ListParagraph"/>
        <w:spacing w:after="0"/>
        <w:ind w:left="1440"/>
        <w:rPr>
          <w:rFonts w:eastAsia="Times New Roman"/>
          <w:i/>
          <w:iCs/>
        </w:rPr>
      </w:pPr>
    </w:p>
    <w:p w14:paraId="3A39B6D8" w14:textId="77777777" w:rsidR="00735D17" w:rsidRPr="00991CAB" w:rsidRDefault="00735D17" w:rsidP="00735D17">
      <w:pPr>
        <w:pStyle w:val="ListParagraph"/>
        <w:spacing w:after="0"/>
        <w:ind w:left="2070"/>
        <w:rPr>
          <w:rFonts w:eastAsia="Times New Roman"/>
          <w:i/>
          <w:iCs/>
        </w:rPr>
      </w:pPr>
      <w:bookmarkStart w:id="3" w:name="_Hlk156220018"/>
      <w:r w:rsidRPr="00991CAB">
        <w:rPr>
          <w:rFonts w:eastAsia="Times New Roman"/>
          <w:i/>
          <w:iCs/>
        </w:rPr>
        <w:t>(i)</w:t>
      </w:r>
      <w:r w:rsidRPr="00991CAB">
        <w:rPr>
          <w:rFonts w:eastAsia="Times New Roman"/>
          <w:i/>
          <w:iCs/>
        </w:rPr>
        <w:tab/>
        <w:t xml:space="preserve">the Borrower Account Charge (WGO); </w:t>
      </w:r>
    </w:p>
    <w:p w14:paraId="53284DB1"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w:t>
      </w:r>
      <w:r w:rsidRPr="00991CAB">
        <w:rPr>
          <w:rFonts w:eastAsia="Times New Roman"/>
          <w:i/>
          <w:iCs/>
        </w:rPr>
        <w:tab/>
        <w:t xml:space="preserve">the Borrower Account Charge (WCH); </w:t>
      </w:r>
    </w:p>
    <w:p w14:paraId="4C39553E"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(iii)</w:t>
      </w:r>
      <w:r w:rsidRPr="00991CAB">
        <w:rPr>
          <w:rFonts w:eastAsia="Times New Roman"/>
          <w:i/>
          <w:iCs/>
        </w:rPr>
        <w:tab/>
        <w:t xml:space="preserve">the BVI Share Security; </w:t>
      </w:r>
    </w:p>
    <w:p w14:paraId="4E881279"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(iv)</w:t>
      </w:r>
      <w:r w:rsidRPr="00991CAB">
        <w:rPr>
          <w:rFonts w:eastAsia="Times New Roman"/>
          <w:i/>
          <w:iCs/>
        </w:rPr>
        <w:tab/>
        <w:t xml:space="preserve">the HK Share Security (Wanda Americas (HK)); </w:t>
      </w:r>
    </w:p>
    <w:p w14:paraId="55399BD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w:t>
      </w:r>
      <w:r w:rsidRPr="00991CAB">
        <w:rPr>
          <w:rFonts w:eastAsia="Times New Roman"/>
          <w:i/>
          <w:iCs/>
        </w:rPr>
        <w:tab/>
        <w:t xml:space="preserve">the HK Share Security (Wanda Sports Group Company); </w:t>
      </w:r>
    </w:p>
    <w:p w14:paraId="1E1BCEC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w:t>
      </w:r>
      <w:r w:rsidRPr="00991CAB">
        <w:rPr>
          <w:rFonts w:eastAsia="Times New Roman"/>
          <w:i/>
          <w:iCs/>
        </w:rPr>
        <w:tab/>
        <w:t>the Jersey SIA;</w:t>
      </w:r>
    </w:p>
    <w:p w14:paraId="2BD7D1E7"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w:t>
      </w:r>
      <w:r w:rsidRPr="00991CAB">
        <w:rPr>
          <w:rFonts w:eastAsia="Times New Roman"/>
          <w:i/>
          <w:iCs/>
        </w:rPr>
        <w:tab/>
        <w:t>each Assignment of Intercompany Loan;</w:t>
      </w:r>
    </w:p>
    <w:p w14:paraId="119C5433" w14:textId="77777777" w:rsidR="00735D17" w:rsidRPr="00991CAB" w:rsidRDefault="00735D17" w:rsidP="00735D17">
      <w:pPr>
        <w:pStyle w:val="ListParagraph"/>
        <w:spacing w:after="0"/>
        <w:ind w:left="2070"/>
        <w:rPr>
          <w:rFonts w:eastAsia="Times New Roman"/>
          <w:i/>
          <w:iCs/>
        </w:rPr>
      </w:pPr>
      <w:r w:rsidRPr="00991CAB">
        <w:rPr>
          <w:rFonts w:eastAsia="Times New Roman"/>
          <w:i/>
          <w:iCs/>
        </w:rPr>
        <w:t>(viii)</w:t>
      </w:r>
      <w:r w:rsidRPr="00991CAB">
        <w:rPr>
          <w:rFonts w:eastAsia="Times New Roman"/>
          <w:i/>
          <w:iCs/>
        </w:rPr>
        <w:tab/>
        <w:t xml:space="preserve">the Sunseeker International Share Charge; </w:t>
      </w:r>
    </w:p>
    <w:p w14:paraId="3556F4BB" w14:textId="77777777" w:rsidR="00735D17" w:rsidRPr="00991CAB" w:rsidRDefault="00735D17" w:rsidP="00991CAB">
      <w:pPr>
        <w:pStyle w:val="ListParagraph"/>
        <w:spacing w:after="0"/>
        <w:ind w:left="1440" w:firstLine="630"/>
        <w:rPr>
          <w:rFonts w:eastAsia="Times New Roman"/>
          <w:i/>
          <w:iCs/>
        </w:rPr>
      </w:pPr>
      <w:r w:rsidRPr="00991CAB">
        <w:rPr>
          <w:rFonts w:eastAsia="Times New Roman"/>
          <w:i/>
          <w:iCs/>
        </w:rPr>
        <w:t>(ix)</w:t>
      </w:r>
      <w:r w:rsidRPr="00991CAB">
        <w:rPr>
          <w:rFonts w:eastAsia="Times New Roman"/>
          <w:i/>
          <w:iCs/>
        </w:rPr>
        <w:tab/>
        <w:t>the Swiss Share Security; and</w:t>
      </w:r>
    </w:p>
    <w:p w14:paraId="19231208" w14:textId="6EE01136" w:rsidR="00F65287" w:rsidRDefault="00735D17" w:rsidP="00991CAB">
      <w:pPr>
        <w:pStyle w:val="ListParagraph"/>
        <w:spacing w:after="0"/>
        <w:ind w:left="1440" w:firstLine="630"/>
        <w:rPr>
          <w:rFonts w:eastAsia="Times New Roman"/>
          <w:i/>
          <w:iCs/>
        </w:rPr>
      </w:pPr>
      <w:r w:rsidRPr="00991CAB">
        <w:rPr>
          <w:rFonts w:eastAsia="Times New Roman"/>
          <w:i/>
          <w:iCs/>
        </w:rPr>
        <w:t>(x)</w:t>
      </w:r>
      <w:r w:rsidRPr="00991CAB">
        <w:rPr>
          <w:rFonts w:eastAsia="Times New Roman"/>
          <w:i/>
          <w:iCs/>
        </w:rPr>
        <w:tab/>
      </w:r>
      <w:r w:rsidR="00F65287">
        <w:rPr>
          <w:rFonts w:eastAsia="Times New Roman"/>
          <w:i/>
          <w:iCs/>
        </w:rPr>
        <w:t>[intentionally left blank];</w:t>
      </w:r>
    </w:p>
    <w:p w14:paraId="75AB085C" w14:textId="77777777" w:rsidR="00F65287" w:rsidRDefault="00F65287" w:rsidP="00991CAB">
      <w:pPr>
        <w:pStyle w:val="ListParagraph"/>
        <w:spacing w:after="0"/>
        <w:ind w:left="1440" w:firstLine="630"/>
        <w:rPr>
          <w:rFonts w:eastAsia="Times New Roman"/>
          <w:i/>
          <w:iCs/>
        </w:rPr>
      </w:pPr>
      <w:r>
        <w:rPr>
          <w:rFonts w:eastAsia="Times New Roman"/>
          <w:i/>
          <w:iCs/>
        </w:rPr>
        <w:t>(y)</w:t>
      </w:r>
      <w:r>
        <w:rPr>
          <w:rFonts w:eastAsia="Times New Roman"/>
          <w:i/>
          <w:iCs/>
        </w:rPr>
        <w:tab/>
      </w:r>
      <w:r w:rsidR="00735D17" w:rsidRPr="00991CAB">
        <w:rPr>
          <w:rFonts w:eastAsia="Times New Roman"/>
          <w:i/>
          <w:iCs/>
        </w:rPr>
        <w:t xml:space="preserve">the </w:t>
      </w:r>
      <w:r w:rsidRPr="00F65287">
        <w:rPr>
          <w:rFonts w:eastAsia="Times New Roman"/>
          <w:i/>
          <w:iCs/>
        </w:rPr>
        <w:t>Borrower Debenture</w:t>
      </w:r>
      <w:r>
        <w:rPr>
          <w:rFonts w:eastAsia="Times New Roman"/>
          <w:i/>
          <w:iCs/>
        </w:rPr>
        <w:t>;</w:t>
      </w:r>
    </w:p>
    <w:p w14:paraId="31405E88" w14:textId="7718B899" w:rsidR="00991CAB" w:rsidRDefault="00F65287" w:rsidP="00991CAB">
      <w:pPr>
        <w:pStyle w:val="ListParagraph"/>
        <w:spacing w:after="0"/>
        <w:ind w:left="1440" w:firstLine="630"/>
        <w:rPr>
          <w:rFonts w:eastAsia="Times New Roman"/>
          <w:i/>
          <w:iCs/>
        </w:rPr>
      </w:pPr>
      <w:r>
        <w:rPr>
          <w:rFonts w:eastAsia="Times New Roman"/>
          <w:i/>
          <w:iCs/>
        </w:rPr>
        <w:t>(z)</w:t>
      </w:r>
      <w:r>
        <w:rPr>
          <w:rFonts w:eastAsia="Times New Roman"/>
          <w:i/>
          <w:iCs/>
        </w:rPr>
        <w:tab/>
        <w:t>the HK Share Security (Kidsland);</w:t>
      </w:r>
    </w:p>
    <w:p w14:paraId="1546BAEC" w14:textId="03575C7A" w:rsidR="00F65287" w:rsidRDefault="00F65287" w:rsidP="00991CAB">
      <w:pPr>
        <w:pStyle w:val="ListParagraph"/>
        <w:spacing w:after="0"/>
        <w:ind w:left="1440" w:firstLine="630"/>
        <w:rPr>
          <w:rFonts w:eastAsia="Times New Roman"/>
          <w:i/>
          <w:iCs/>
        </w:rPr>
      </w:pPr>
      <w:r>
        <w:rPr>
          <w:rFonts w:eastAsia="Times New Roman"/>
          <w:i/>
          <w:iCs/>
        </w:rPr>
        <w:t>(aa)</w:t>
      </w:r>
      <w:r>
        <w:rPr>
          <w:rFonts w:eastAsia="Times New Roman"/>
          <w:i/>
          <w:iCs/>
        </w:rPr>
        <w:tab/>
        <w:t>the BVI Share Security (Kidsland);</w:t>
      </w:r>
    </w:p>
    <w:p w14:paraId="76C7A4CD" w14:textId="11AE694A" w:rsidR="00F65287" w:rsidRDefault="00F65287" w:rsidP="00991CAB">
      <w:pPr>
        <w:pStyle w:val="ListParagraph"/>
        <w:spacing w:after="0"/>
        <w:ind w:left="1440" w:firstLine="630"/>
        <w:rPr>
          <w:rFonts w:eastAsia="Times New Roman"/>
          <w:i/>
          <w:iCs/>
        </w:rPr>
      </w:pPr>
      <w:r>
        <w:rPr>
          <w:rFonts w:eastAsia="Times New Roman"/>
          <w:i/>
          <w:iCs/>
        </w:rPr>
        <w:t>(bb)</w:t>
      </w:r>
      <w:r>
        <w:rPr>
          <w:rFonts w:eastAsia="Times New Roman"/>
          <w:i/>
          <w:iCs/>
        </w:rPr>
        <w:tab/>
        <w:t>the US Share Pledge (Second);</w:t>
      </w:r>
    </w:p>
    <w:p w14:paraId="257B0C15" w14:textId="5AE87EF6" w:rsidR="00F65287" w:rsidRDefault="00F65287" w:rsidP="00991CAB">
      <w:pPr>
        <w:pStyle w:val="ListParagraph"/>
        <w:spacing w:after="0"/>
        <w:ind w:left="1440" w:firstLine="630"/>
        <w:rPr>
          <w:rFonts w:eastAsia="Times New Roman"/>
          <w:i/>
          <w:iCs/>
        </w:rPr>
      </w:pPr>
      <w:r>
        <w:rPr>
          <w:rFonts w:eastAsia="Times New Roman"/>
          <w:i/>
          <w:iCs/>
        </w:rPr>
        <w:t>(cc)</w:t>
      </w:r>
      <w:r>
        <w:rPr>
          <w:rFonts w:eastAsia="Times New Roman"/>
          <w:i/>
          <w:iCs/>
        </w:rPr>
        <w:tab/>
      </w:r>
      <w:r w:rsidR="0041278D" w:rsidRPr="0041278D">
        <w:rPr>
          <w:rFonts w:eastAsia="Times New Roman"/>
          <w:i/>
          <w:iCs/>
        </w:rPr>
        <w:t>the WL Grand Vision Account Charge</w:t>
      </w:r>
      <w:r w:rsidR="0041278D">
        <w:rPr>
          <w:rFonts w:eastAsia="Times New Roman"/>
          <w:i/>
          <w:iCs/>
        </w:rPr>
        <w:t>;</w:t>
      </w:r>
    </w:p>
    <w:p w14:paraId="5C78F2B6" w14:textId="4F33D291" w:rsidR="0041278D" w:rsidRDefault="0041278D" w:rsidP="00991CAB">
      <w:pPr>
        <w:pStyle w:val="ListParagraph"/>
        <w:spacing w:after="0"/>
        <w:ind w:left="1440" w:firstLine="630"/>
        <w:rPr>
          <w:rFonts w:eastAsia="Times New Roman"/>
          <w:i/>
          <w:iCs/>
        </w:rPr>
      </w:pPr>
      <w:r>
        <w:rPr>
          <w:rFonts w:eastAsia="Times New Roman"/>
          <w:i/>
          <w:iCs/>
        </w:rPr>
        <w:t>(dd)</w:t>
      </w:r>
      <w:r>
        <w:rPr>
          <w:rFonts w:eastAsia="Times New Roman"/>
          <w:i/>
          <w:iCs/>
        </w:rPr>
        <w:tab/>
      </w:r>
      <w:r w:rsidRPr="0041278D">
        <w:rPr>
          <w:rFonts w:eastAsia="Times New Roman"/>
          <w:i/>
          <w:iCs/>
        </w:rPr>
        <w:t>the Jersey SIA (Supplemental);</w:t>
      </w:r>
    </w:p>
    <w:p w14:paraId="76A0F09E" w14:textId="501C12C9" w:rsidR="0041278D" w:rsidRDefault="0041278D" w:rsidP="00991CAB">
      <w:pPr>
        <w:pStyle w:val="ListParagraph"/>
        <w:spacing w:after="0"/>
        <w:ind w:left="1440" w:firstLine="630"/>
        <w:rPr>
          <w:rFonts w:eastAsia="Times New Roman"/>
          <w:i/>
          <w:iCs/>
        </w:rPr>
      </w:pPr>
      <w:r>
        <w:rPr>
          <w:rFonts w:eastAsia="Times New Roman"/>
          <w:i/>
          <w:iCs/>
        </w:rPr>
        <w:t>(ee)</w:t>
      </w:r>
      <w:r>
        <w:rPr>
          <w:rFonts w:eastAsia="Times New Roman"/>
          <w:i/>
          <w:iCs/>
        </w:rPr>
        <w:tab/>
        <w:t>the Sunseeker International Share Charge (Supplemental); and</w:t>
      </w:r>
    </w:p>
    <w:p w14:paraId="69190594" w14:textId="7709F078" w:rsidR="0041278D" w:rsidRPr="00991CAB" w:rsidRDefault="0041278D" w:rsidP="00DF29F6">
      <w:pPr>
        <w:pStyle w:val="ListParagraph"/>
        <w:spacing w:after="0"/>
        <w:ind w:left="2874" w:hanging="804"/>
        <w:rPr>
          <w:rFonts w:eastAsia="Times New Roman"/>
          <w:i/>
          <w:iCs/>
        </w:rPr>
      </w:pPr>
      <w:r>
        <w:rPr>
          <w:rFonts w:eastAsia="Times New Roman"/>
          <w:i/>
          <w:iCs/>
        </w:rPr>
        <w:t>(ff)</w:t>
      </w:r>
      <w:r>
        <w:rPr>
          <w:rFonts w:eastAsia="Times New Roman"/>
          <w:i/>
          <w:iCs/>
        </w:rPr>
        <w:tab/>
        <w:t xml:space="preserve">each Security </w:t>
      </w:r>
      <w:r w:rsidRPr="0041278D">
        <w:rPr>
          <w:rFonts w:eastAsia="Times New Roman"/>
          <w:i/>
          <w:iCs/>
        </w:rPr>
        <w:t>Confirmation (other than the Security Confirmation relating to the HK Share Security (Wanda Hotel)).</w:t>
      </w:r>
    </w:p>
    <w:bookmarkEnd w:id="3"/>
    <w:p w14:paraId="34DA2757" w14:textId="302416D6" w:rsidR="00991CAB" w:rsidRPr="00991CAB" w:rsidRDefault="00991CAB" w:rsidP="00991CAB">
      <w:pPr>
        <w:pStyle w:val="ListParagraph"/>
        <w:spacing w:after="0"/>
        <w:ind w:left="1440" w:firstLine="630"/>
        <w:rPr>
          <w:rFonts w:eastAsia="Times New Roman"/>
          <w:i/>
          <w:iCs/>
        </w:rPr>
      </w:pPr>
    </w:p>
    <w:p w14:paraId="738CEE99" w14:textId="650F87B1" w:rsidR="00991CAB" w:rsidRPr="00991CAB" w:rsidRDefault="00991CAB" w:rsidP="00991CAB">
      <w:pPr>
        <w:pStyle w:val="ListParagraph"/>
        <w:spacing w:after="0"/>
        <w:ind w:left="1440" w:firstLine="630"/>
        <w:rPr>
          <w:rFonts w:eastAsia="Times New Roman"/>
          <w:i/>
          <w:iCs/>
        </w:rPr>
      </w:pPr>
      <w:r w:rsidRPr="00991CAB">
        <w:rPr>
          <w:rFonts w:eastAsia="Times New Roman"/>
          <w:i/>
          <w:iCs/>
        </w:rPr>
        <w:t>(each as defined in the Intercreditor Agreement)</w:t>
      </w:r>
    </w:p>
    <w:p w14:paraId="30E1A8BF" w14:textId="77777777" w:rsidR="00735D17" w:rsidRPr="00991CAB" w:rsidRDefault="00735D17" w:rsidP="00735D17">
      <w:pPr>
        <w:pStyle w:val="ListParagraph"/>
        <w:spacing w:after="0"/>
        <w:ind w:left="1440"/>
        <w:rPr>
          <w:rFonts w:eastAsia="Times New Roman"/>
          <w:i/>
          <w:iCs/>
        </w:rPr>
      </w:pPr>
    </w:p>
    <w:p w14:paraId="124B460E" w14:textId="101E6D6F" w:rsidR="00735D17" w:rsidRPr="00991CAB" w:rsidRDefault="00735D17" w:rsidP="00735D17">
      <w:pPr>
        <w:pStyle w:val="ListParagraph"/>
        <w:spacing w:after="0"/>
        <w:ind w:left="1080"/>
        <w:contextualSpacing w:val="0"/>
        <w:rPr>
          <w:rFonts w:eastAsia="Times New Roman"/>
          <w:i/>
          <w:iCs/>
          <w:highlight w:val="yellow"/>
        </w:rPr>
      </w:pPr>
      <w:r w:rsidRPr="00991CAB">
        <w:rPr>
          <w:rFonts w:eastAsia="Times New Roman"/>
          <w:i/>
          <w:iCs/>
        </w:rPr>
        <w:t>(c)</w:t>
      </w:r>
      <w:r w:rsidRPr="00991CAB">
        <w:rPr>
          <w:rFonts w:eastAsia="Times New Roman"/>
          <w:i/>
          <w:iCs/>
        </w:rPr>
        <w:tab/>
        <w:t xml:space="preserve">Without prejudice to paragraph (a), the Transaction Security under </w:t>
      </w:r>
      <w:r w:rsidR="0041278D" w:rsidRPr="0041278D">
        <w:rPr>
          <w:rFonts w:eastAsia="Times New Roman"/>
          <w:i/>
          <w:iCs/>
        </w:rPr>
        <w:t>the HK Share Security (Wanda Hotel) and/or the Security Confirmation relating thereto</w:t>
      </w:r>
      <w:r w:rsidRPr="00991CAB">
        <w:rPr>
          <w:rFonts w:eastAsia="Times New Roman"/>
          <w:i/>
          <w:iCs/>
        </w:rPr>
        <w:t xml:space="preserve"> is granted in favour of the Listco Shares Security Agent and accordingly the Secured Parties shall not have any independent power to enforce, or have recourse to, any of the Transaction Security under </w:t>
      </w:r>
      <w:r w:rsidR="0041278D">
        <w:rPr>
          <w:rFonts w:eastAsia="Times New Roman"/>
          <w:i/>
          <w:iCs/>
        </w:rPr>
        <w:t xml:space="preserve">the </w:t>
      </w:r>
      <w:r w:rsidR="0041278D" w:rsidRPr="0041278D">
        <w:rPr>
          <w:rFonts w:eastAsia="Times New Roman"/>
          <w:i/>
          <w:iCs/>
        </w:rPr>
        <w:t>HK Share Security (Wanda Hotel) and/or the Security Confirmation relating thereto</w:t>
      </w:r>
      <w:r w:rsidRPr="00991CAB">
        <w:rPr>
          <w:rFonts w:eastAsia="Times New Roman"/>
          <w:i/>
          <w:iCs/>
        </w:rPr>
        <w:t xml:space="preserve"> or to exercise any right, power, authority or discretion arising under </w:t>
      </w:r>
      <w:r w:rsidR="0041278D">
        <w:rPr>
          <w:rFonts w:eastAsia="Times New Roman"/>
          <w:i/>
          <w:iCs/>
        </w:rPr>
        <w:t xml:space="preserve">the </w:t>
      </w:r>
      <w:r w:rsidR="0041278D" w:rsidRPr="0041278D">
        <w:rPr>
          <w:rFonts w:eastAsia="Times New Roman"/>
          <w:i/>
          <w:iCs/>
        </w:rPr>
        <w:t>HK Share Security (Wanda Hotel) and/or the Security Confirmation relating thereto</w:t>
      </w:r>
      <w:r w:rsidRPr="00991CAB">
        <w:rPr>
          <w:rFonts w:eastAsia="Times New Roman"/>
          <w:i/>
          <w:iCs/>
        </w:rPr>
        <w:t xml:space="preserve"> except through the Listco Shares Security Agent."</w:t>
      </w:r>
    </w:p>
    <w:p w14:paraId="36F82D3E" w14:textId="77777777" w:rsidR="00F05BA9" w:rsidRPr="008C6D40" w:rsidRDefault="00F05BA9" w:rsidP="00F05BA9">
      <w:pPr>
        <w:pStyle w:val="ListParagraph"/>
        <w:spacing w:after="0"/>
        <w:ind w:left="1440"/>
        <w:contextualSpacing w:val="0"/>
        <w:rPr>
          <w:rFonts w:eastAsia="Times New Roman"/>
          <w:b/>
          <w:bCs/>
          <w:highlight w:val="yellow"/>
        </w:rPr>
      </w:pPr>
    </w:p>
    <w:p w14:paraId="6AB15585" w14:textId="2F537799"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7.6 (</w:t>
      </w:r>
      <w:r w:rsidRPr="00735D17">
        <w:rPr>
          <w:rFonts w:eastAsia="Times New Roman"/>
          <w:b/>
          <w:bCs/>
          <w:i/>
          <w:iCs/>
        </w:rPr>
        <w:t>HK Share Security (Wanda Hotel)</w:t>
      </w:r>
      <w:r w:rsidRPr="00735D17">
        <w:rPr>
          <w:rFonts w:eastAsia="Times New Roman"/>
          <w:b/>
          <w:bCs/>
        </w:rPr>
        <w:t xml:space="preserve">) </w:t>
      </w:r>
      <w:r w:rsidR="00A27823" w:rsidRPr="00735D17">
        <w:rPr>
          <w:rFonts w:eastAsia="Times New Roman"/>
          <w:b/>
          <w:bCs/>
        </w:rPr>
        <w:t>of the Intercreditor Agreement:</w:t>
      </w:r>
    </w:p>
    <w:p w14:paraId="301FFA55" w14:textId="55D348DF" w:rsidR="00735D17" w:rsidRDefault="00735D17" w:rsidP="00735D17">
      <w:pPr>
        <w:pStyle w:val="ListParagraph"/>
        <w:spacing w:after="0"/>
        <w:ind w:left="1440"/>
        <w:contextualSpacing w:val="0"/>
        <w:rPr>
          <w:rFonts w:eastAsia="Times New Roman"/>
          <w:b/>
          <w:bCs/>
          <w:highlight w:val="yellow"/>
        </w:rPr>
      </w:pPr>
    </w:p>
    <w:p w14:paraId="44922F0E" w14:textId="4CC4F896" w:rsidR="00735D17" w:rsidRPr="00991CAB" w:rsidRDefault="00735D17" w:rsidP="00735D17">
      <w:pPr>
        <w:pStyle w:val="ListParagraph"/>
        <w:spacing w:after="0"/>
        <w:ind w:left="1440"/>
        <w:rPr>
          <w:rFonts w:eastAsia="Times New Roman"/>
          <w:i/>
          <w:iCs/>
        </w:rPr>
      </w:pPr>
      <w:r w:rsidRPr="00991CAB">
        <w:rPr>
          <w:rFonts w:eastAsia="Times New Roman"/>
          <w:i/>
          <w:iCs/>
        </w:rPr>
        <w:t>"7.6</w:t>
      </w:r>
      <w:r w:rsidRPr="00991CAB">
        <w:rPr>
          <w:rFonts w:eastAsia="Times New Roman"/>
          <w:i/>
          <w:iCs/>
        </w:rPr>
        <w:tab/>
        <w:t>HK Share Security (Wanda Hotel)</w:t>
      </w:r>
    </w:p>
    <w:p w14:paraId="3B8178FF" w14:textId="77777777" w:rsidR="00735D17" w:rsidRPr="00991CAB" w:rsidRDefault="00735D17" w:rsidP="00735D17">
      <w:pPr>
        <w:pStyle w:val="ListParagraph"/>
        <w:spacing w:after="0"/>
        <w:ind w:left="1440"/>
        <w:rPr>
          <w:rFonts w:eastAsia="Times New Roman"/>
          <w:i/>
          <w:iCs/>
        </w:rPr>
      </w:pPr>
    </w:p>
    <w:p w14:paraId="3723F777" w14:textId="460A521D" w:rsidR="00735D17" w:rsidRPr="00991CAB" w:rsidRDefault="00735D17" w:rsidP="00735D17">
      <w:pPr>
        <w:pStyle w:val="ListParagraph"/>
        <w:spacing w:after="0"/>
        <w:ind w:left="1440"/>
        <w:rPr>
          <w:rFonts w:eastAsia="Times New Roman"/>
          <w:i/>
          <w:iCs/>
        </w:rPr>
      </w:pPr>
      <w:r w:rsidRPr="00991CAB">
        <w:rPr>
          <w:rFonts w:eastAsia="Times New Roman"/>
          <w:i/>
          <w:iCs/>
        </w:rPr>
        <w:t>Notwithstanding any other terms of the Senior Finance Documents, for any actions taken with respect to or exercise of any of the Listco Shares Security Agent's rights, remedies, powers or discretions under the HK Share Security (Wanda Hotel) at any time after the occurrence of an Event of Default which is continuing:</w:t>
      </w:r>
    </w:p>
    <w:p w14:paraId="14FCED9E" w14:textId="77777777" w:rsidR="00735D17" w:rsidRPr="00991CAB" w:rsidRDefault="00735D17" w:rsidP="00735D17">
      <w:pPr>
        <w:pStyle w:val="ListParagraph"/>
        <w:spacing w:after="0"/>
        <w:ind w:left="1440"/>
        <w:rPr>
          <w:rFonts w:eastAsia="Times New Roman"/>
          <w:i/>
          <w:iCs/>
        </w:rPr>
      </w:pPr>
    </w:p>
    <w:p w14:paraId="79D95FBA" w14:textId="46347A06" w:rsidR="00735D17" w:rsidRPr="00991CAB" w:rsidRDefault="00735D17" w:rsidP="00735D17">
      <w:pPr>
        <w:pStyle w:val="ListParagraph"/>
        <w:spacing w:after="0"/>
        <w:ind w:left="1440"/>
        <w:rPr>
          <w:rFonts w:eastAsia="Times New Roman"/>
          <w:i/>
          <w:iCs/>
        </w:rPr>
      </w:pPr>
      <w:r w:rsidRPr="00991CAB">
        <w:rPr>
          <w:rFonts w:eastAsia="Times New Roman"/>
          <w:i/>
          <w:iCs/>
        </w:rPr>
        <w:lastRenderedPageBreak/>
        <w:t>(a)</w:t>
      </w:r>
      <w:r w:rsidRPr="00991CAB">
        <w:rPr>
          <w:rFonts w:eastAsia="Times New Roman"/>
          <w:i/>
          <w:iCs/>
        </w:rPr>
        <w:tab/>
        <w:t>the Listco Shares Security Agent shall act in accordance with the instructions and directions so given by the Agent (that is relevant to the Security Instructing Creditors for the HK Share Security (Wanda Hotel)); and</w:t>
      </w:r>
    </w:p>
    <w:p w14:paraId="663A17C9" w14:textId="77777777" w:rsidR="00735D17" w:rsidRPr="00991CAB" w:rsidRDefault="00735D17" w:rsidP="00735D17">
      <w:pPr>
        <w:pStyle w:val="ListParagraph"/>
        <w:spacing w:after="0"/>
        <w:ind w:left="1440"/>
        <w:rPr>
          <w:rFonts w:eastAsia="Times New Roman"/>
          <w:i/>
          <w:iCs/>
        </w:rPr>
      </w:pPr>
    </w:p>
    <w:p w14:paraId="259F837B" w14:textId="2A2AF34F" w:rsidR="00735D17" w:rsidRPr="00991CAB" w:rsidRDefault="00735D17" w:rsidP="00735D17">
      <w:pPr>
        <w:pStyle w:val="ListParagraph"/>
        <w:spacing w:after="0"/>
        <w:ind w:left="1440"/>
        <w:contextualSpacing w:val="0"/>
        <w:rPr>
          <w:rFonts w:eastAsia="Times New Roman"/>
          <w:i/>
          <w:iCs/>
        </w:rPr>
      </w:pPr>
      <w:r w:rsidRPr="00991CAB">
        <w:rPr>
          <w:rFonts w:eastAsia="Times New Roman"/>
          <w:i/>
          <w:iCs/>
        </w:rPr>
        <w:t>(b)</w:t>
      </w:r>
      <w:r w:rsidRPr="00991CAB">
        <w:rPr>
          <w:rFonts w:eastAsia="Times New Roman"/>
          <w:i/>
          <w:iCs/>
        </w:rPr>
        <w:tab/>
        <w:t>the Listco Shares Security Agent shall not take any independent action or make any independent decision at its own discretion, and the Listco Shares Security Agent's roles and duties relating thereto are solely mechanical and administrative in nature."</w:t>
      </w:r>
    </w:p>
    <w:p w14:paraId="78CD5C75" w14:textId="77777777" w:rsidR="00F05BA9" w:rsidRPr="00735D17" w:rsidRDefault="00F05BA9" w:rsidP="00F05BA9">
      <w:pPr>
        <w:pStyle w:val="ListParagraph"/>
        <w:spacing w:after="0"/>
        <w:ind w:left="1440"/>
        <w:contextualSpacing w:val="0"/>
        <w:rPr>
          <w:rFonts w:eastAsia="Times New Roman"/>
          <w:b/>
          <w:bCs/>
        </w:rPr>
      </w:pPr>
    </w:p>
    <w:p w14:paraId="2E8CC1BD" w14:textId="5DAF7187" w:rsidR="00F05BA9" w:rsidRPr="00735D17" w:rsidRDefault="00F05BA9" w:rsidP="00F05BA9">
      <w:pPr>
        <w:pStyle w:val="ListParagraph"/>
        <w:numPr>
          <w:ilvl w:val="1"/>
          <w:numId w:val="3"/>
        </w:numPr>
        <w:spacing w:after="0"/>
        <w:contextualSpacing w:val="0"/>
        <w:rPr>
          <w:rFonts w:eastAsia="Times New Roman"/>
          <w:b/>
          <w:bCs/>
        </w:rPr>
      </w:pPr>
      <w:r w:rsidRPr="00735D17">
        <w:rPr>
          <w:rFonts w:eastAsia="Times New Roman"/>
          <w:b/>
          <w:bCs/>
        </w:rPr>
        <w:t>Clause 9.5 (</w:t>
      </w:r>
      <w:r w:rsidRPr="00735D17">
        <w:rPr>
          <w:rFonts w:eastAsia="Times New Roman"/>
          <w:b/>
          <w:bCs/>
          <w:i/>
          <w:iCs/>
        </w:rPr>
        <w:t>Security Agent's actions</w:t>
      </w:r>
      <w:r w:rsidRPr="00735D17">
        <w:rPr>
          <w:rFonts w:eastAsia="Times New Roman"/>
          <w:b/>
          <w:bCs/>
        </w:rPr>
        <w:t xml:space="preserve">) </w:t>
      </w:r>
      <w:r w:rsidR="00A27823" w:rsidRPr="00735D17">
        <w:rPr>
          <w:rFonts w:eastAsia="Times New Roman"/>
          <w:b/>
          <w:bCs/>
        </w:rPr>
        <w:t>of the Intercreditor Agreement:</w:t>
      </w:r>
    </w:p>
    <w:p w14:paraId="2EA33D62" w14:textId="47769D50" w:rsidR="00735D17" w:rsidRDefault="00735D17" w:rsidP="00735D17">
      <w:pPr>
        <w:pStyle w:val="ListParagraph"/>
        <w:spacing w:after="0"/>
        <w:ind w:left="1440"/>
        <w:contextualSpacing w:val="0"/>
        <w:rPr>
          <w:rFonts w:eastAsia="Times New Roman"/>
          <w:b/>
          <w:bCs/>
          <w:highlight w:val="yellow"/>
        </w:rPr>
      </w:pPr>
    </w:p>
    <w:p w14:paraId="7730E913" w14:textId="45304914" w:rsidR="00735D17" w:rsidRPr="00991CAB" w:rsidRDefault="00735D17" w:rsidP="00735D17">
      <w:pPr>
        <w:pStyle w:val="ListParagraph"/>
        <w:spacing w:after="0"/>
        <w:ind w:left="1440"/>
        <w:rPr>
          <w:rFonts w:eastAsia="Times New Roman"/>
          <w:i/>
          <w:iCs/>
        </w:rPr>
      </w:pPr>
      <w:r>
        <w:rPr>
          <w:rFonts w:eastAsia="Times New Roman"/>
          <w:i/>
          <w:iCs/>
        </w:rPr>
        <w:t>"</w:t>
      </w:r>
      <w:r w:rsidRPr="00991CAB">
        <w:rPr>
          <w:rFonts w:eastAsia="Times New Roman"/>
          <w:i/>
          <w:iCs/>
        </w:rPr>
        <w:t>9.5</w:t>
      </w:r>
      <w:r w:rsidRPr="00991CAB">
        <w:rPr>
          <w:rFonts w:eastAsia="Times New Roman"/>
          <w:i/>
          <w:iCs/>
        </w:rPr>
        <w:tab/>
        <w:t>Security Agent's actions</w:t>
      </w:r>
    </w:p>
    <w:p w14:paraId="68705F14" w14:textId="77777777" w:rsidR="00735D17" w:rsidRPr="00991CAB" w:rsidRDefault="00735D17" w:rsidP="00735D17">
      <w:pPr>
        <w:pStyle w:val="ListParagraph"/>
        <w:spacing w:after="0"/>
        <w:ind w:left="1440"/>
        <w:rPr>
          <w:rFonts w:eastAsia="Times New Roman"/>
          <w:i/>
          <w:iCs/>
        </w:rPr>
      </w:pPr>
    </w:p>
    <w:p w14:paraId="2A6A6F58" w14:textId="39FC61CD" w:rsidR="00735D17" w:rsidRPr="00991CAB" w:rsidRDefault="00735D17" w:rsidP="00735D17">
      <w:pPr>
        <w:pStyle w:val="ListParagraph"/>
        <w:spacing w:after="0"/>
        <w:ind w:left="1440"/>
        <w:rPr>
          <w:rFonts w:eastAsia="Times New Roman"/>
          <w:i/>
          <w:iCs/>
        </w:rPr>
      </w:pPr>
      <w:r w:rsidRPr="00991CAB">
        <w:rPr>
          <w:rFonts w:eastAsia="Times New Roman"/>
          <w:i/>
          <w:iCs/>
        </w:rPr>
        <w:t>For the purposes of Clause 9.1 (Facilitation of Distressed Disposals and Appropriation) and Clause 9.2 (Form of consideration for Distressed Disposals and Debt Disposals), the Security Agent shall act:</w:t>
      </w:r>
    </w:p>
    <w:p w14:paraId="2240BFA7" w14:textId="77777777" w:rsidR="00735D17" w:rsidRPr="00991CAB" w:rsidRDefault="00735D17" w:rsidP="00735D17">
      <w:pPr>
        <w:pStyle w:val="ListParagraph"/>
        <w:spacing w:after="0"/>
        <w:ind w:left="1440"/>
        <w:rPr>
          <w:rFonts w:eastAsia="Times New Roman"/>
          <w:i/>
          <w:iCs/>
        </w:rPr>
      </w:pPr>
    </w:p>
    <w:p w14:paraId="503E5D1B" w14:textId="26FCF65F" w:rsidR="00735D17" w:rsidRPr="00991CAB" w:rsidRDefault="00735D17" w:rsidP="00735D17">
      <w:pPr>
        <w:pStyle w:val="ListParagraph"/>
        <w:spacing w:after="0"/>
        <w:ind w:left="1440"/>
        <w:rPr>
          <w:rFonts w:eastAsia="Times New Roman"/>
          <w:i/>
          <w:iCs/>
        </w:rPr>
      </w:pPr>
      <w:r w:rsidRPr="00991CAB">
        <w:rPr>
          <w:rFonts w:eastAsia="Times New Roman"/>
          <w:i/>
          <w:iCs/>
        </w:rPr>
        <w:t>(a)</w:t>
      </w:r>
      <w:r w:rsidRPr="00991CAB">
        <w:rPr>
          <w:rFonts w:eastAsia="Times New Roman"/>
          <w:i/>
          <w:iCs/>
        </w:rPr>
        <w:tab/>
        <w:t xml:space="preserve">in the case of any Appropriation </w:t>
      </w:r>
      <w:r w:rsidR="00991CAB" w:rsidRPr="00991CAB">
        <w:rPr>
          <w:i/>
          <w:iCs/>
        </w:rPr>
        <w:t xml:space="preserve">(as defined in the Intercreditor Agreement) </w:t>
      </w:r>
      <w:r w:rsidRPr="00991CAB">
        <w:rPr>
          <w:rFonts w:eastAsia="Times New Roman"/>
          <w:i/>
          <w:iCs/>
        </w:rPr>
        <w:t xml:space="preserve">or in the case of any Distressed Disposal </w:t>
      </w:r>
      <w:r w:rsidR="00991CAB" w:rsidRPr="00991CAB">
        <w:rPr>
          <w:i/>
          <w:iCs/>
        </w:rPr>
        <w:t xml:space="preserve">(as defined in in the Intercreditor Agreement) </w:t>
      </w:r>
      <w:r w:rsidRPr="00991CAB">
        <w:rPr>
          <w:rFonts w:eastAsia="Times New Roman"/>
          <w:i/>
          <w:iCs/>
        </w:rPr>
        <w:t>(that is being effected by way of enforcement of any Transaction Security) (including any disposal of Liabilities or Debtors' Intercompany Receivables</w:t>
      </w:r>
      <w:r w:rsidR="00991CAB" w:rsidRPr="00991CAB">
        <w:rPr>
          <w:rFonts w:eastAsia="Times New Roman"/>
          <w:i/>
          <w:iCs/>
        </w:rPr>
        <w:t xml:space="preserve"> </w:t>
      </w:r>
      <w:r w:rsidR="00991CAB" w:rsidRPr="00991CAB">
        <w:rPr>
          <w:i/>
          <w:iCs/>
        </w:rPr>
        <w:t>(as defined in in the Intercreditor Agreement)</w:t>
      </w:r>
      <w:r w:rsidR="00991CAB" w:rsidRPr="00991CAB">
        <w:t xml:space="preserve"> </w:t>
      </w:r>
      <w:r w:rsidRPr="00991CAB">
        <w:rPr>
          <w:rFonts w:eastAsia="Times New Roman"/>
          <w:i/>
          <w:iCs/>
        </w:rPr>
        <w:t>in accordance with Clause 9.1 (Facilitation of Distressed Disposals and Appropriation) in connection with such Distressed Disposal), in accordance with Clause 7.2 (Manner of enforcement);</w:t>
      </w:r>
    </w:p>
    <w:p w14:paraId="6A06D42A" w14:textId="77777777" w:rsidR="00735D17" w:rsidRPr="00735D17" w:rsidRDefault="00735D17" w:rsidP="00735D17">
      <w:pPr>
        <w:pStyle w:val="ListParagraph"/>
        <w:spacing w:after="0"/>
        <w:ind w:left="1440"/>
        <w:rPr>
          <w:rFonts w:eastAsia="Times New Roman"/>
          <w:i/>
          <w:iCs/>
        </w:rPr>
      </w:pPr>
    </w:p>
    <w:p w14:paraId="0386C25C" w14:textId="362C4E74" w:rsidR="00735D17" w:rsidRPr="00735D17" w:rsidRDefault="00735D17" w:rsidP="00735D17">
      <w:pPr>
        <w:pStyle w:val="ListParagraph"/>
        <w:spacing w:after="0"/>
        <w:ind w:left="1440"/>
        <w:rPr>
          <w:rFonts w:eastAsia="Times New Roman"/>
          <w:i/>
          <w:iCs/>
        </w:rPr>
      </w:pPr>
      <w:r w:rsidRPr="00735D17">
        <w:rPr>
          <w:rFonts w:eastAsia="Times New Roman"/>
          <w:i/>
          <w:iCs/>
        </w:rPr>
        <w:t>(b)</w:t>
      </w:r>
      <w:r w:rsidRPr="00735D17">
        <w:rPr>
          <w:rFonts w:eastAsia="Times New Roman"/>
          <w:i/>
          <w:iCs/>
        </w:rPr>
        <w:tab/>
        <w:t>in the case of any Distressed Disposal (falling under paragraph (a) or (c) of the definition of "Distressed Disposal") in respect of any asset that is subject to any Transaction Security, on the instructions of the Security Instructing Creditors in respect of such Transaction Security; and</w:t>
      </w:r>
    </w:p>
    <w:p w14:paraId="29272738" w14:textId="77777777" w:rsidR="00735D17" w:rsidRPr="00735D17" w:rsidRDefault="00735D17" w:rsidP="00735D17">
      <w:pPr>
        <w:pStyle w:val="ListParagraph"/>
        <w:spacing w:after="0"/>
        <w:ind w:left="1440"/>
        <w:rPr>
          <w:rFonts w:eastAsia="Times New Roman"/>
          <w:i/>
          <w:iCs/>
        </w:rPr>
      </w:pPr>
    </w:p>
    <w:p w14:paraId="63DAE5F6" w14:textId="5CCA7EF2" w:rsidR="00735D17" w:rsidRDefault="00735D17" w:rsidP="00735D17">
      <w:pPr>
        <w:pStyle w:val="ListParagraph"/>
        <w:spacing w:after="0"/>
        <w:ind w:left="1440"/>
        <w:rPr>
          <w:rFonts w:eastAsia="Times New Roman"/>
          <w:i/>
          <w:iCs/>
        </w:rPr>
      </w:pPr>
      <w:r w:rsidRPr="00735D17">
        <w:rPr>
          <w:rFonts w:eastAsia="Times New Roman"/>
          <w:i/>
          <w:iCs/>
        </w:rPr>
        <w:t>(c)</w:t>
      </w:r>
      <w:r w:rsidRPr="00735D17">
        <w:rPr>
          <w:rFonts w:eastAsia="Times New Roman"/>
          <w:i/>
          <w:iCs/>
        </w:rPr>
        <w:tab/>
        <w:t>in any other case:</w:t>
      </w:r>
    </w:p>
    <w:p w14:paraId="5F74FCB4" w14:textId="77777777" w:rsidR="00991CAB" w:rsidRPr="00735D17" w:rsidRDefault="00991CAB" w:rsidP="00735D17">
      <w:pPr>
        <w:pStyle w:val="ListParagraph"/>
        <w:spacing w:after="0"/>
        <w:ind w:left="1440"/>
        <w:rPr>
          <w:rFonts w:eastAsia="Times New Roman"/>
          <w:i/>
          <w:iCs/>
        </w:rPr>
      </w:pPr>
    </w:p>
    <w:p w14:paraId="5FB50474" w14:textId="260F69B9" w:rsidR="00735D17" w:rsidRDefault="00735D17" w:rsidP="00735D17">
      <w:pPr>
        <w:pStyle w:val="ListParagraph"/>
        <w:spacing w:after="0"/>
        <w:ind w:left="2160"/>
        <w:rPr>
          <w:rFonts w:eastAsia="Times New Roman"/>
          <w:i/>
          <w:iCs/>
        </w:rPr>
      </w:pPr>
      <w:r w:rsidRPr="00735D17">
        <w:rPr>
          <w:rFonts w:eastAsia="Times New Roman"/>
          <w:i/>
          <w:iCs/>
        </w:rPr>
        <w:t>(i)</w:t>
      </w:r>
      <w:r w:rsidRPr="00735D17">
        <w:rPr>
          <w:rFonts w:eastAsia="Times New Roman"/>
          <w:i/>
          <w:iCs/>
        </w:rPr>
        <w:tab/>
        <w:t xml:space="preserve">on the instructions of </w:t>
      </w:r>
      <w:r w:rsidRPr="00991CAB">
        <w:rPr>
          <w:rFonts w:eastAsia="Times New Roman"/>
          <w:i/>
          <w:iCs/>
        </w:rPr>
        <w:t>the Instructing Creditors; or</w:t>
      </w:r>
    </w:p>
    <w:p w14:paraId="38579A00" w14:textId="77777777" w:rsidR="00991CAB" w:rsidRPr="00735D17" w:rsidRDefault="00991CAB" w:rsidP="00735D17">
      <w:pPr>
        <w:pStyle w:val="ListParagraph"/>
        <w:spacing w:after="0"/>
        <w:ind w:left="2160"/>
        <w:rPr>
          <w:rFonts w:eastAsia="Times New Roman"/>
          <w:i/>
          <w:iCs/>
        </w:rPr>
      </w:pPr>
    </w:p>
    <w:p w14:paraId="2C7DCF32" w14:textId="2A286774" w:rsidR="00735D17" w:rsidRPr="00735D17" w:rsidRDefault="00735D17" w:rsidP="00735D17">
      <w:pPr>
        <w:pStyle w:val="ListParagraph"/>
        <w:spacing w:after="0"/>
        <w:ind w:left="2160"/>
        <w:contextualSpacing w:val="0"/>
        <w:rPr>
          <w:rFonts w:eastAsia="Times New Roman"/>
          <w:i/>
          <w:iCs/>
          <w:highlight w:val="yellow"/>
        </w:rPr>
      </w:pPr>
      <w:r w:rsidRPr="00735D17">
        <w:rPr>
          <w:rFonts w:eastAsia="Times New Roman"/>
          <w:i/>
          <w:iCs/>
        </w:rPr>
        <w:t>(ii)</w:t>
      </w:r>
      <w:r w:rsidRPr="00735D17">
        <w:rPr>
          <w:rFonts w:eastAsia="Times New Roman"/>
          <w:i/>
          <w:iCs/>
        </w:rPr>
        <w:tab/>
        <w:t>in the absence of any such instructions, as the Security Agent sees fit.</w:t>
      </w:r>
      <w:r>
        <w:rPr>
          <w:rFonts w:eastAsia="Times New Roman"/>
          <w:i/>
          <w:iCs/>
        </w:rPr>
        <w:t>"</w:t>
      </w:r>
    </w:p>
    <w:p w14:paraId="586295C8" w14:textId="77777777" w:rsidR="00F05BA9" w:rsidRPr="008C6D40" w:rsidRDefault="00F05BA9" w:rsidP="00F05BA9">
      <w:pPr>
        <w:pStyle w:val="ListParagraph"/>
        <w:spacing w:after="0"/>
        <w:ind w:left="1440"/>
        <w:contextualSpacing w:val="0"/>
        <w:rPr>
          <w:rFonts w:eastAsia="Times New Roman"/>
          <w:b/>
          <w:bCs/>
          <w:highlight w:val="yellow"/>
        </w:rPr>
      </w:pPr>
    </w:p>
    <w:p w14:paraId="15C12AB7" w14:textId="793BCCDC"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12.1(a) (</w:t>
      </w:r>
      <w:r w:rsidRPr="00D167CD">
        <w:rPr>
          <w:rFonts w:eastAsia="Times New Roman"/>
          <w:b/>
          <w:bCs/>
          <w:i/>
          <w:iCs/>
        </w:rPr>
        <w:t>Security Agent as trustee</w:t>
      </w:r>
      <w:r w:rsidRPr="00D167CD">
        <w:rPr>
          <w:rFonts w:eastAsia="Times New Roman"/>
          <w:b/>
          <w:bCs/>
        </w:rPr>
        <w:t xml:space="preserve">) </w:t>
      </w:r>
      <w:r w:rsidR="00A27823" w:rsidRPr="00D167CD">
        <w:rPr>
          <w:rFonts w:eastAsia="Times New Roman"/>
          <w:b/>
          <w:bCs/>
        </w:rPr>
        <w:t>of the Intercreditor Agreement:</w:t>
      </w:r>
    </w:p>
    <w:p w14:paraId="062EFF86" w14:textId="540D64DC" w:rsidR="00D167CD" w:rsidRDefault="00D167CD" w:rsidP="00D167CD">
      <w:pPr>
        <w:pStyle w:val="ListParagraph"/>
        <w:spacing w:after="0"/>
        <w:ind w:left="1440"/>
        <w:contextualSpacing w:val="0"/>
        <w:rPr>
          <w:rFonts w:eastAsia="Times New Roman"/>
          <w:b/>
          <w:bCs/>
          <w:highlight w:val="yellow"/>
        </w:rPr>
      </w:pPr>
    </w:p>
    <w:p w14:paraId="4DE09FD5" w14:textId="513DE4E1"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12.1</w:t>
      </w:r>
      <w:r w:rsidRPr="00D167CD">
        <w:rPr>
          <w:rFonts w:eastAsia="Times New Roman"/>
          <w:i/>
          <w:iCs/>
        </w:rPr>
        <w:tab/>
        <w:t>Security Agent as trustee</w:t>
      </w:r>
    </w:p>
    <w:p w14:paraId="4E82661A" w14:textId="77777777" w:rsidR="00D167CD" w:rsidRPr="00D167CD" w:rsidRDefault="00D167CD" w:rsidP="00D167CD">
      <w:pPr>
        <w:pStyle w:val="ListParagraph"/>
        <w:spacing w:after="0"/>
        <w:ind w:left="1440"/>
        <w:rPr>
          <w:rFonts w:eastAsia="Times New Roman"/>
          <w:i/>
          <w:iCs/>
        </w:rPr>
      </w:pPr>
    </w:p>
    <w:p w14:paraId="20E33A12" w14:textId="387307E5"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(a)</w:t>
      </w:r>
      <w:r w:rsidRPr="00D167CD">
        <w:rPr>
          <w:rFonts w:eastAsia="Times New Roman"/>
          <w:i/>
          <w:iCs/>
        </w:rPr>
        <w:tab/>
        <w:t xml:space="preserve">The Security Agent declares that it holds the </w:t>
      </w:r>
      <w:r w:rsidRPr="005F2727">
        <w:rPr>
          <w:rFonts w:eastAsia="Times New Roman"/>
          <w:i/>
          <w:iCs/>
        </w:rPr>
        <w:t xml:space="preserve">Security Property </w:t>
      </w:r>
      <w:r w:rsidR="005F2727" w:rsidRPr="005F2727">
        <w:rPr>
          <w:i/>
          <w:iCs/>
        </w:rPr>
        <w:t xml:space="preserve">(as defined in in the Intercreditor Agreement) </w:t>
      </w:r>
      <w:r w:rsidRPr="005F2727">
        <w:rPr>
          <w:rFonts w:eastAsia="Times New Roman"/>
          <w:i/>
          <w:iCs/>
        </w:rPr>
        <w:t>on trust for the Secured</w:t>
      </w:r>
      <w:r w:rsidRPr="00D167CD">
        <w:rPr>
          <w:rFonts w:eastAsia="Times New Roman"/>
          <w:i/>
          <w:iCs/>
        </w:rPr>
        <w:t xml:space="preserve"> Parties on the terms contained in this Agreement.</w:t>
      </w:r>
      <w:r>
        <w:rPr>
          <w:rFonts w:eastAsia="Times New Roman"/>
          <w:i/>
          <w:iCs/>
        </w:rPr>
        <w:t>"</w:t>
      </w:r>
    </w:p>
    <w:p w14:paraId="00D1ADE1" w14:textId="77777777" w:rsidR="00F05BA9" w:rsidRPr="008C6D40" w:rsidRDefault="00F05BA9" w:rsidP="00F05BA9">
      <w:pPr>
        <w:pStyle w:val="ListParagraph"/>
        <w:spacing w:after="0"/>
        <w:ind w:left="1440"/>
        <w:contextualSpacing w:val="0"/>
        <w:rPr>
          <w:rFonts w:eastAsia="Times New Roman"/>
          <w:b/>
          <w:bCs/>
          <w:highlight w:val="yellow"/>
        </w:rPr>
      </w:pPr>
    </w:p>
    <w:p w14:paraId="2E253223" w14:textId="4C904659" w:rsidR="00F05BA9" w:rsidRPr="00D167CD"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12.2(a), (c), (d), (e) and (f) (</w:t>
      </w:r>
      <w:r w:rsidRPr="00D167CD">
        <w:rPr>
          <w:rFonts w:eastAsia="Times New Roman"/>
          <w:b/>
          <w:bCs/>
          <w:i/>
          <w:iCs/>
        </w:rPr>
        <w:t>Instructions</w:t>
      </w:r>
      <w:r w:rsidRPr="00D167CD">
        <w:rPr>
          <w:rFonts w:eastAsia="Times New Roman"/>
          <w:b/>
          <w:bCs/>
        </w:rPr>
        <w:t xml:space="preserve">) </w:t>
      </w:r>
      <w:r w:rsidR="00A27823" w:rsidRPr="00D167CD">
        <w:rPr>
          <w:rFonts w:eastAsia="Times New Roman"/>
          <w:b/>
          <w:bCs/>
        </w:rPr>
        <w:t>of the Intercreditor Agreement:</w:t>
      </w:r>
    </w:p>
    <w:p w14:paraId="461FFB2F" w14:textId="75307825" w:rsidR="00F05BA9" w:rsidRDefault="00F05BA9" w:rsidP="00F05BA9">
      <w:pPr>
        <w:pStyle w:val="ListParagraph"/>
        <w:spacing w:after="0"/>
        <w:ind w:left="1440"/>
        <w:contextualSpacing w:val="0"/>
        <w:rPr>
          <w:rFonts w:eastAsia="Times New Roman"/>
          <w:b/>
          <w:bCs/>
          <w:highlight w:val="yellow"/>
        </w:rPr>
      </w:pPr>
    </w:p>
    <w:p w14:paraId="5F890E06" w14:textId="6004DF89" w:rsidR="00D167CD" w:rsidRDefault="00D167CD" w:rsidP="00D167CD">
      <w:pPr>
        <w:pStyle w:val="ListParagraph"/>
        <w:spacing w:after="0"/>
        <w:ind w:left="1440"/>
        <w:rPr>
          <w:rFonts w:eastAsia="Times New Roman"/>
          <w:i/>
          <w:iCs/>
        </w:rPr>
      </w:pPr>
      <w:r>
        <w:rPr>
          <w:rFonts w:eastAsia="Times New Roman"/>
          <w:i/>
          <w:iCs/>
        </w:rPr>
        <w:t>"</w:t>
      </w:r>
      <w:r w:rsidRPr="00D167CD">
        <w:rPr>
          <w:rFonts w:eastAsia="Times New Roman"/>
          <w:i/>
          <w:iCs/>
        </w:rPr>
        <w:t>12.2</w:t>
      </w:r>
      <w:r w:rsidRPr="00D167CD">
        <w:rPr>
          <w:rFonts w:eastAsia="Times New Roman"/>
          <w:i/>
          <w:iCs/>
        </w:rPr>
        <w:tab/>
        <w:t>Instructions</w:t>
      </w:r>
    </w:p>
    <w:p w14:paraId="36007E89" w14:textId="77777777" w:rsidR="00D167CD" w:rsidRPr="00D167CD" w:rsidRDefault="00D167CD" w:rsidP="00D167CD">
      <w:pPr>
        <w:pStyle w:val="ListParagraph"/>
        <w:spacing w:after="0"/>
        <w:ind w:left="1440"/>
        <w:rPr>
          <w:rFonts w:eastAsia="Times New Roman"/>
          <w:i/>
          <w:iCs/>
        </w:rPr>
      </w:pPr>
    </w:p>
    <w:p w14:paraId="27EBE7A1" w14:textId="4C031999" w:rsidR="00D167CD" w:rsidRDefault="00D167CD" w:rsidP="00D167CD">
      <w:pPr>
        <w:pStyle w:val="ListParagraph"/>
        <w:spacing w:after="0"/>
        <w:ind w:left="1440"/>
        <w:rPr>
          <w:rFonts w:eastAsia="Times New Roman"/>
          <w:i/>
          <w:iCs/>
        </w:rPr>
      </w:pPr>
      <w:r w:rsidRPr="00D167CD">
        <w:rPr>
          <w:rFonts w:eastAsia="Times New Roman"/>
          <w:i/>
          <w:iCs/>
        </w:rPr>
        <w:t>(a)</w:t>
      </w:r>
      <w:r w:rsidRPr="00D167CD">
        <w:rPr>
          <w:rFonts w:eastAsia="Times New Roman"/>
          <w:i/>
          <w:iCs/>
        </w:rPr>
        <w:tab/>
        <w:t>The Security Agent shall:</w:t>
      </w:r>
    </w:p>
    <w:p w14:paraId="2DF9D587" w14:textId="77777777" w:rsidR="00D167CD" w:rsidRPr="00D167CD" w:rsidRDefault="00D167CD" w:rsidP="00D167CD">
      <w:pPr>
        <w:pStyle w:val="ListParagraph"/>
        <w:spacing w:after="0"/>
        <w:ind w:left="1440"/>
        <w:rPr>
          <w:rFonts w:eastAsia="Times New Roman"/>
          <w:i/>
          <w:iCs/>
        </w:rPr>
      </w:pPr>
    </w:p>
    <w:p w14:paraId="2021D119" w14:textId="622E7DB0" w:rsidR="00D167CD" w:rsidRDefault="00D167CD" w:rsidP="00D167CD">
      <w:pPr>
        <w:pStyle w:val="ListParagraph"/>
        <w:spacing w:after="0"/>
        <w:ind w:left="2160"/>
        <w:rPr>
          <w:rFonts w:eastAsia="Times New Roman"/>
          <w:i/>
          <w:iCs/>
        </w:rPr>
      </w:pPr>
      <w:r w:rsidRPr="00D167CD">
        <w:rPr>
          <w:rFonts w:eastAsia="Times New Roman"/>
          <w:i/>
          <w:iCs/>
        </w:rPr>
        <w:t>(i)</w:t>
      </w:r>
      <w:r w:rsidRPr="00D167CD">
        <w:rPr>
          <w:rFonts w:eastAsia="Times New Roman"/>
          <w:i/>
          <w:iCs/>
        </w:rPr>
        <w:tab/>
        <w:t>subject to paragraphs (d) and (e) below, exercise, or refrain (in accordance with the following instructions) from exercising any right, power, authority or discretion vested in it as Security Agent in accordance with any instructions given to it by:</w:t>
      </w:r>
    </w:p>
    <w:p w14:paraId="2C98A6E6" w14:textId="77777777" w:rsidR="00D167CD" w:rsidRPr="00D167CD" w:rsidRDefault="00D167CD" w:rsidP="00D167CD">
      <w:pPr>
        <w:pStyle w:val="ListParagraph"/>
        <w:spacing w:after="0"/>
        <w:ind w:left="2160"/>
        <w:rPr>
          <w:rFonts w:eastAsia="Times New Roman"/>
          <w:i/>
          <w:iCs/>
        </w:rPr>
      </w:pPr>
    </w:p>
    <w:p w14:paraId="4C5F7C1B" w14:textId="12B9B496" w:rsidR="00D167CD" w:rsidRDefault="00D167CD" w:rsidP="00D167CD">
      <w:pPr>
        <w:pStyle w:val="ListParagraph"/>
        <w:spacing w:after="0"/>
        <w:ind w:left="2880"/>
        <w:rPr>
          <w:rFonts w:eastAsia="Times New Roman"/>
          <w:i/>
          <w:iCs/>
        </w:rPr>
      </w:pPr>
      <w:r w:rsidRPr="00D167CD">
        <w:rPr>
          <w:rFonts w:eastAsia="Times New Roman"/>
          <w:i/>
          <w:iCs/>
        </w:rPr>
        <w:t>(A)</w:t>
      </w:r>
      <w:r w:rsidRPr="00D167CD">
        <w:rPr>
          <w:rFonts w:eastAsia="Times New Roman"/>
          <w:i/>
          <w:iCs/>
        </w:rPr>
        <w:tab/>
        <w:t>(insofar as it relates to any Class A Transaction Security) the Security Instructing Creditors in respect of Class A Transaction Security;</w:t>
      </w:r>
    </w:p>
    <w:p w14:paraId="7951AA04" w14:textId="77777777" w:rsidR="00D167CD" w:rsidRPr="00D167CD" w:rsidRDefault="00D167CD" w:rsidP="00D167CD">
      <w:pPr>
        <w:pStyle w:val="ListParagraph"/>
        <w:spacing w:after="0"/>
        <w:ind w:left="2880"/>
        <w:rPr>
          <w:rFonts w:eastAsia="Times New Roman"/>
          <w:i/>
          <w:iCs/>
        </w:rPr>
      </w:pPr>
    </w:p>
    <w:p w14:paraId="0628F15A" w14:textId="4CF45F40" w:rsidR="00D167CD" w:rsidRDefault="00D167CD" w:rsidP="00D167CD">
      <w:pPr>
        <w:pStyle w:val="ListParagraph"/>
        <w:spacing w:after="0"/>
        <w:ind w:left="2880"/>
        <w:rPr>
          <w:rFonts w:eastAsia="Times New Roman"/>
          <w:i/>
          <w:iCs/>
        </w:rPr>
      </w:pPr>
      <w:r w:rsidRPr="00D167CD">
        <w:rPr>
          <w:rFonts w:eastAsia="Times New Roman"/>
          <w:i/>
          <w:iCs/>
        </w:rPr>
        <w:t>(B)</w:t>
      </w:r>
      <w:r w:rsidRPr="00D167CD">
        <w:rPr>
          <w:rFonts w:eastAsia="Times New Roman"/>
          <w:i/>
          <w:iCs/>
        </w:rPr>
        <w:tab/>
        <w:t>(insofar as it relates to any Class B Transaction Security) the Security Instructing Creditors in respect of Class B Transaction Security; or</w:t>
      </w:r>
    </w:p>
    <w:p w14:paraId="55F70792" w14:textId="77777777" w:rsidR="00D167CD" w:rsidRPr="00D167CD" w:rsidRDefault="00D167CD" w:rsidP="00D167CD">
      <w:pPr>
        <w:pStyle w:val="ListParagraph"/>
        <w:spacing w:after="0"/>
        <w:ind w:left="2880"/>
        <w:rPr>
          <w:rFonts w:eastAsia="Times New Roman"/>
          <w:i/>
          <w:iCs/>
        </w:rPr>
      </w:pPr>
    </w:p>
    <w:p w14:paraId="6BBFBF7E" w14:textId="00EA4668" w:rsidR="00D167CD" w:rsidRDefault="00D167CD" w:rsidP="00D167CD">
      <w:pPr>
        <w:pStyle w:val="ListParagraph"/>
        <w:spacing w:after="0"/>
        <w:ind w:left="2880"/>
        <w:rPr>
          <w:rFonts w:eastAsia="Times New Roman"/>
          <w:i/>
          <w:iCs/>
        </w:rPr>
      </w:pPr>
      <w:r w:rsidRPr="00D167CD">
        <w:rPr>
          <w:rFonts w:eastAsia="Times New Roman"/>
          <w:i/>
          <w:iCs/>
        </w:rPr>
        <w:t>(C)</w:t>
      </w:r>
      <w:r w:rsidRPr="00D167CD">
        <w:rPr>
          <w:rFonts w:eastAsia="Times New Roman"/>
          <w:i/>
          <w:iCs/>
        </w:rPr>
        <w:tab/>
        <w:t>(in any other case) the Instructing Creditors; and</w:t>
      </w:r>
    </w:p>
    <w:p w14:paraId="369BB981" w14:textId="77777777" w:rsidR="00D167CD" w:rsidRPr="00D167CD" w:rsidRDefault="00D167CD" w:rsidP="00D167CD">
      <w:pPr>
        <w:pStyle w:val="ListParagraph"/>
        <w:spacing w:after="0"/>
        <w:ind w:left="2880"/>
        <w:rPr>
          <w:rFonts w:eastAsia="Times New Roman"/>
          <w:i/>
          <w:iCs/>
        </w:rPr>
      </w:pPr>
    </w:p>
    <w:p w14:paraId="36222EA6" w14:textId="54CBE358" w:rsidR="00D167CD" w:rsidRDefault="00D167CD" w:rsidP="00D167CD">
      <w:pPr>
        <w:pStyle w:val="ListParagraph"/>
        <w:spacing w:after="0"/>
        <w:ind w:left="2250"/>
        <w:rPr>
          <w:rFonts w:eastAsia="Times New Roman"/>
          <w:i/>
          <w:iCs/>
        </w:rPr>
      </w:pPr>
      <w:r w:rsidRPr="00D167CD">
        <w:rPr>
          <w:rFonts w:eastAsia="Times New Roman"/>
          <w:i/>
          <w:iCs/>
        </w:rPr>
        <w:t>(ii)</w:t>
      </w:r>
      <w:r w:rsidRPr="00D167CD">
        <w:rPr>
          <w:rFonts w:eastAsia="Times New Roman"/>
          <w:i/>
          <w:iCs/>
        </w:rPr>
        <w:tab/>
        <w:t>not be liable for any act (or omission) if it acts in accordance with paragraph (i) above or refrains in accordance with paragraph (i) above from acting (or, if this Agreement stipulates the matter is a decision for any other Creditor</w:t>
      </w:r>
      <w:r w:rsidR="005F2727">
        <w:rPr>
          <w:rFonts w:eastAsia="Times New Roman"/>
          <w:i/>
          <w:iCs/>
        </w:rPr>
        <w:t xml:space="preserve"> (as defined in the Intercreditor Agreement)</w:t>
      </w:r>
      <w:r w:rsidRPr="00D167CD">
        <w:rPr>
          <w:rFonts w:eastAsia="Times New Roman"/>
          <w:i/>
          <w:iCs/>
        </w:rPr>
        <w:t xml:space="preserve"> or group of Creditors, if it acts in accordance with instructions given to it by that Creditor or group of Creditors (as applicable) or refrains in accordance with the instructions of that Creditor or group of Creditors (as applicable) from acting).</w:t>
      </w:r>
    </w:p>
    <w:p w14:paraId="32ACA23B" w14:textId="77777777" w:rsidR="00D167CD" w:rsidRPr="00D167CD" w:rsidRDefault="00D167CD" w:rsidP="00D167CD">
      <w:pPr>
        <w:pStyle w:val="ListParagraph"/>
        <w:spacing w:after="0"/>
        <w:ind w:left="2250"/>
        <w:rPr>
          <w:rFonts w:eastAsia="Times New Roman"/>
          <w:i/>
          <w:iCs/>
        </w:rPr>
      </w:pPr>
    </w:p>
    <w:p w14:paraId="1E3AE39E" w14:textId="69DF0E45" w:rsidR="00D167CD" w:rsidRDefault="00D167CD" w:rsidP="00D167CD">
      <w:pPr>
        <w:pStyle w:val="ListParagraph"/>
        <w:spacing w:after="0"/>
        <w:ind w:left="1440"/>
        <w:rPr>
          <w:rFonts w:eastAsia="Times New Roman"/>
          <w:i/>
          <w:iCs/>
        </w:rPr>
      </w:pPr>
      <w:r w:rsidRPr="00D167CD">
        <w:rPr>
          <w:rFonts w:eastAsia="Times New Roman"/>
          <w:i/>
          <w:iCs/>
        </w:rPr>
        <w:t>(c)</w:t>
      </w:r>
      <w:r w:rsidRPr="00D167CD">
        <w:rPr>
          <w:rFonts w:eastAsia="Times New Roman"/>
          <w:i/>
          <w:iCs/>
        </w:rPr>
        <w:tab/>
        <w:t>Save in the case of decisions stipulated to be a matter for any other Creditor or any other group of Creditors under this Agreement and unless a contrary intention appears in this Agreement, any instructions given to the Security Agent by:</w:t>
      </w:r>
    </w:p>
    <w:p w14:paraId="2D335717" w14:textId="77777777" w:rsidR="00D167CD" w:rsidRPr="00D167CD" w:rsidRDefault="00D167CD" w:rsidP="00D167CD">
      <w:pPr>
        <w:pStyle w:val="ListParagraph"/>
        <w:spacing w:after="0"/>
        <w:ind w:left="1440"/>
        <w:rPr>
          <w:rFonts w:eastAsia="Times New Roman"/>
          <w:i/>
          <w:iCs/>
        </w:rPr>
      </w:pPr>
    </w:p>
    <w:p w14:paraId="543AF1F3" w14:textId="777777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(insofar as they relate to any Class A Transaction Security) the Security Instructing Creditors in respect of Class A Transaction Security;</w:t>
      </w:r>
    </w:p>
    <w:p w14:paraId="63AFDEE4" w14:textId="77777777" w:rsidR="00D167CD" w:rsidRDefault="00D167CD" w:rsidP="005F2727">
      <w:pPr>
        <w:pStyle w:val="ListParagraph"/>
        <w:spacing w:after="0"/>
        <w:ind w:left="2160"/>
        <w:rPr>
          <w:rFonts w:eastAsia="Times New Roman"/>
          <w:i/>
          <w:iCs/>
        </w:rPr>
      </w:pPr>
    </w:p>
    <w:p w14:paraId="7460D10A" w14:textId="4D4ED0DF"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(insofar as they relate to any Class B Transaction Security) the Security Instructing Creditors in respect of Class B Transaction Security; or</w:t>
      </w:r>
    </w:p>
    <w:p w14:paraId="34890B63" w14:textId="77777777" w:rsidR="00D167CD" w:rsidRDefault="00D167CD" w:rsidP="005F2727">
      <w:pPr>
        <w:pStyle w:val="ListParagraph"/>
        <w:spacing w:after="0"/>
        <w:ind w:left="2160"/>
        <w:rPr>
          <w:rFonts w:eastAsia="Times New Roman"/>
          <w:i/>
          <w:iCs/>
        </w:rPr>
      </w:pPr>
    </w:p>
    <w:p w14:paraId="699E8E18" w14:textId="77777777" w:rsidR="0091337A"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(in any other case) the Instructing Creditors,</w:t>
      </w:r>
      <w:r w:rsidR="005F2727">
        <w:rPr>
          <w:rFonts w:eastAsia="Times New Roman"/>
          <w:i/>
          <w:iCs/>
        </w:rPr>
        <w:t xml:space="preserve"> </w:t>
      </w:r>
    </w:p>
    <w:p w14:paraId="3E33EABC" w14:textId="77777777" w:rsidR="0091337A" w:rsidRDefault="0091337A" w:rsidP="0091337A">
      <w:pPr>
        <w:spacing w:after="0"/>
        <w:rPr>
          <w:rFonts w:eastAsia="Times New Roman"/>
          <w:i/>
          <w:iCs/>
        </w:rPr>
      </w:pPr>
    </w:p>
    <w:p w14:paraId="5D57799C" w14:textId="50007FCE" w:rsidR="00D167CD" w:rsidRPr="0091337A" w:rsidRDefault="00D167CD" w:rsidP="0091337A">
      <w:pPr>
        <w:spacing w:after="0"/>
        <w:ind w:left="1440"/>
        <w:rPr>
          <w:rFonts w:eastAsia="Times New Roman"/>
          <w:i/>
          <w:iCs/>
        </w:rPr>
      </w:pPr>
      <w:r w:rsidRPr="0091337A">
        <w:rPr>
          <w:rFonts w:eastAsia="Times New Roman"/>
          <w:i/>
          <w:iCs/>
        </w:rPr>
        <w:t>shall override any conflicting instructions given by any other Parties and will be binding on all Secured Parties.</w:t>
      </w:r>
    </w:p>
    <w:p w14:paraId="31F865FE" w14:textId="77777777" w:rsidR="00D167CD" w:rsidRDefault="00D167CD" w:rsidP="00D167CD">
      <w:pPr>
        <w:pStyle w:val="ListParagraph"/>
        <w:spacing w:after="0"/>
        <w:ind w:left="1440"/>
        <w:rPr>
          <w:rFonts w:eastAsia="Times New Roman"/>
          <w:i/>
          <w:iCs/>
        </w:rPr>
      </w:pPr>
    </w:p>
    <w:p w14:paraId="7FE150DA" w14:textId="0886AF1B" w:rsidR="00D167CD" w:rsidRPr="00D167CD" w:rsidRDefault="00D167CD" w:rsidP="005F2727">
      <w:pPr>
        <w:pStyle w:val="ListParagraph"/>
        <w:spacing w:after="0"/>
        <w:ind w:left="1440"/>
        <w:rPr>
          <w:rFonts w:eastAsia="Times New Roman"/>
          <w:i/>
          <w:iCs/>
        </w:rPr>
      </w:pPr>
      <w:r w:rsidRPr="00D167CD">
        <w:rPr>
          <w:rFonts w:eastAsia="Times New Roman"/>
          <w:i/>
          <w:iCs/>
        </w:rPr>
        <w:t>(d)</w:t>
      </w:r>
      <w:r w:rsidRPr="00D167CD">
        <w:rPr>
          <w:rFonts w:eastAsia="Times New Roman"/>
          <w:i/>
          <w:iCs/>
        </w:rPr>
        <w:tab/>
        <w:t>Paragraph (a)(i) above shall not apply:</w:t>
      </w:r>
    </w:p>
    <w:p w14:paraId="6F328A31" w14:textId="77777777" w:rsidR="00D167CD" w:rsidRDefault="00D167CD" w:rsidP="00D167CD">
      <w:pPr>
        <w:pStyle w:val="ListParagraph"/>
        <w:spacing w:after="0"/>
        <w:ind w:left="1440"/>
        <w:rPr>
          <w:rFonts w:eastAsia="Times New Roman"/>
          <w:i/>
          <w:iCs/>
        </w:rPr>
      </w:pPr>
    </w:p>
    <w:p w14:paraId="01E7ACB7" w14:textId="3431A277" w:rsidR="00D167CD" w:rsidRP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where a contrary indication appears in this Agreement;</w:t>
      </w:r>
    </w:p>
    <w:p w14:paraId="0842AA72" w14:textId="77777777" w:rsidR="00D167CD" w:rsidRDefault="00D167CD" w:rsidP="005F2727">
      <w:pPr>
        <w:pStyle w:val="ListParagraph"/>
        <w:spacing w:after="0"/>
        <w:ind w:left="2160"/>
        <w:rPr>
          <w:rFonts w:eastAsia="Times New Roman"/>
          <w:i/>
          <w:iCs/>
        </w:rPr>
      </w:pPr>
    </w:p>
    <w:p w14:paraId="2FD9A327" w14:textId="00EC6746" w:rsidR="00D167CD" w:rsidRP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where this Agreement requires the Security Agent to act in a specified manner or to take a specified action;</w:t>
      </w:r>
    </w:p>
    <w:p w14:paraId="6AAF8851" w14:textId="77777777" w:rsidR="00D167CD" w:rsidRDefault="00D167CD" w:rsidP="005F2727">
      <w:pPr>
        <w:pStyle w:val="ListParagraph"/>
        <w:spacing w:after="0"/>
        <w:ind w:left="2160"/>
        <w:rPr>
          <w:rFonts w:eastAsia="Times New Roman"/>
          <w:i/>
          <w:iCs/>
        </w:rPr>
      </w:pPr>
    </w:p>
    <w:p w14:paraId="4B54CB43" w14:textId="00918BDF" w:rsidR="00D167CD" w:rsidRPr="00D167CD" w:rsidRDefault="00D167CD" w:rsidP="005F2727">
      <w:pPr>
        <w:pStyle w:val="ListParagraph"/>
        <w:spacing w:after="0"/>
        <w:ind w:left="2160"/>
        <w:rPr>
          <w:rFonts w:eastAsia="Times New Roman"/>
          <w:i/>
          <w:iCs/>
        </w:rPr>
      </w:pPr>
      <w:r w:rsidRPr="00D167CD">
        <w:rPr>
          <w:rFonts w:eastAsia="Times New Roman"/>
          <w:i/>
          <w:iCs/>
        </w:rPr>
        <w:t>(iii)</w:t>
      </w:r>
      <w:r w:rsidRPr="00D167CD">
        <w:rPr>
          <w:rFonts w:eastAsia="Times New Roman"/>
          <w:i/>
          <w:iCs/>
        </w:rPr>
        <w:tab/>
        <w:t>in respect of any provision which protects the Security Agent's own position in its personal capacity as opposed to its role of Security Agent for the Secured Parties including, without limitation, Clauses 12.5 (No duty to account) to 12.10 (Exclusion of liability), Clauses 12.13 (Confidentiality) to 12.19 (Custodians and nominees) and Clauses 12.22 (Acceptance of title) to 12.25 (Disapplication); or</w:t>
      </w:r>
    </w:p>
    <w:p w14:paraId="018BAE69" w14:textId="77777777" w:rsidR="00D167CD" w:rsidRDefault="00D167CD" w:rsidP="00D167CD">
      <w:pPr>
        <w:pStyle w:val="ListParagraph"/>
        <w:spacing w:after="0"/>
        <w:ind w:left="1440"/>
        <w:rPr>
          <w:rFonts w:eastAsia="Times New Roman"/>
          <w:i/>
          <w:iCs/>
        </w:rPr>
      </w:pPr>
    </w:p>
    <w:p w14:paraId="0F06ADBF" w14:textId="6B0D8A9E" w:rsidR="00D167CD" w:rsidRPr="00D167CD" w:rsidRDefault="00D167CD" w:rsidP="005F2727">
      <w:pPr>
        <w:pStyle w:val="ListParagraph"/>
        <w:spacing w:after="0"/>
        <w:ind w:left="2160"/>
        <w:rPr>
          <w:rFonts w:eastAsia="Times New Roman"/>
          <w:i/>
          <w:iCs/>
        </w:rPr>
      </w:pPr>
      <w:r w:rsidRPr="00D167CD">
        <w:rPr>
          <w:rFonts w:eastAsia="Times New Roman"/>
          <w:i/>
          <w:iCs/>
        </w:rPr>
        <w:t>(iv)</w:t>
      </w:r>
      <w:r w:rsidRPr="00D167CD">
        <w:rPr>
          <w:rFonts w:eastAsia="Times New Roman"/>
          <w:i/>
          <w:iCs/>
        </w:rPr>
        <w:tab/>
        <w:t>in respect of the exercise of the Security Agent's discretion to exercise a right, power or authority under any of:</w:t>
      </w:r>
    </w:p>
    <w:p w14:paraId="56EC0139" w14:textId="77777777" w:rsidR="00D167CD" w:rsidRDefault="00D167CD" w:rsidP="00D167CD">
      <w:pPr>
        <w:pStyle w:val="ListParagraph"/>
        <w:spacing w:after="0"/>
        <w:ind w:left="1440"/>
        <w:rPr>
          <w:rFonts w:eastAsia="Times New Roman"/>
          <w:i/>
          <w:iCs/>
        </w:rPr>
      </w:pPr>
    </w:p>
    <w:p w14:paraId="0E443B27" w14:textId="66AEB1E8" w:rsidR="00D167CD" w:rsidRPr="00D167CD" w:rsidRDefault="00D167CD" w:rsidP="005F2727">
      <w:pPr>
        <w:pStyle w:val="ListParagraph"/>
        <w:spacing w:after="0"/>
        <w:ind w:left="2790"/>
        <w:rPr>
          <w:rFonts w:eastAsia="Times New Roman"/>
          <w:i/>
          <w:iCs/>
        </w:rPr>
      </w:pPr>
      <w:r w:rsidRPr="00D167CD">
        <w:rPr>
          <w:rFonts w:eastAsia="Times New Roman"/>
          <w:i/>
          <w:iCs/>
        </w:rPr>
        <w:t>(A)</w:t>
      </w:r>
      <w:r w:rsidRPr="00D167CD">
        <w:rPr>
          <w:rFonts w:eastAsia="Times New Roman"/>
          <w:i/>
          <w:iCs/>
        </w:rPr>
        <w:tab/>
        <w:t>Clause 8 (Non-distressed Disposals);</w:t>
      </w:r>
    </w:p>
    <w:p w14:paraId="6A9DF492"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(B)</w:t>
      </w:r>
      <w:r w:rsidRPr="00D167CD">
        <w:rPr>
          <w:rFonts w:eastAsia="Times New Roman"/>
          <w:i/>
          <w:iCs/>
        </w:rPr>
        <w:tab/>
        <w:t>Clause 11.1 (Order of application);</w:t>
      </w:r>
    </w:p>
    <w:p w14:paraId="48BC8817"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(C)</w:t>
      </w:r>
      <w:r w:rsidRPr="00D167CD">
        <w:rPr>
          <w:rFonts w:eastAsia="Times New Roman"/>
          <w:i/>
          <w:iCs/>
        </w:rPr>
        <w:tab/>
        <w:t>Clause 11.2 (Prospective liabilities); and</w:t>
      </w:r>
    </w:p>
    <w:p w14:paraId="03BDA849" w14:textId="77777777" w:rsidR="00D167CD" w:rsidRPr="00D167CD" w:rsidRDefault="00D167CD" w:rsidP="005F2727">
      <w:pPr>
        <w:pStyle w:val="ListParagraph"/>
        <w:spacing w:after="0"/>
        <w:ind w:left="2790"/>
        <w:rPr>
          <w:rFonts w:eastAsia="Times New Roman"/>
          <w:i/>
          <w:iCs/>
        </w:rPr>
      </w:pPr>
      <w:r w:rsidRPr="00D167CD">
        <w:rPr>
          <w:rFonts w:eastAsia="Times New Roman"/>
          <w:i/>
          <w:iCs/>
        </w:rPr>
        <w:t>(D)</w:t>
      </w:r>
      <w:r w:rsidRPr="00D167CD">
        <w:rPr>
          <w:rFonts w:eastAsia="Times New Roman"/>
          <w:i/>
          <w:iCs/>
        </w:rPr>
        <w:tab/>
        <w:t>Clause 11.5 (Permitted Deductions).</w:t>
      </w:r>
    </w:p>
    <w:p w14:paraId="5DA2DD2C" w14:textId="77777777" w:rsidR="00D167CD" w:rsidRDefault="00D167CD" w:rsidP="00D167CD">
      <w:pPr>
        <w:pStyle w:val="ListParagraph"/>
        <w:spacing w:after="0"/>
        <w:ind w:left="1440"/>
        <w:rPr>
          <w:rFonts w:eastAsia="Times New Roman"/>
          <w:i/>
          <w:iCs/>
        </w:rPr>
      </w:pPr>
    </w:p>
    <w:p w14:paraId="754C8FEF" w14:textId="68C2A78C" w:rsidR="00D167CD" w:rsidRDefault="00D167CD" w:rsidP="005F2727">
      <w:pPr>
        <w:pStyle w:val="ListParagraph"/>
        <w:spacing w:after="0"/>
        <w:ind w:left="1440"/>
        <w:rPr>
          <w:rFonts w:eastAsia="Times New Roman"/>
          <w:i/>
          <w:iCs/>
        </w:rPr>
      </w:pPr>
      <w:r w:rsidRPr="00D167CD">
        <w:rPr>
          <w:rFonts w:eastAsia="Times New Roman"/>
          <w:i/>
          <w:iCs/>
        </w:rPr>
        <w:t>(e)</w:t>
      </w:r>
      <w:r w:rsidRPr="00D167CD">
        <w:rPr>
          <w:rFonts w:eastAsia="Times New Roman"/>
          <w:i/>
          <w:iCs/>
        </w:rPr>
        <w:tab/>
        <w:t>If giving effect to instructions given by the applicable Security Instructing Creditors in respect of any Transaction Security or the Instructing Creditors (or any Creditors or group of Creditors or any Agent) would (in the Security Agent's opinion) have an effect equivalent to an Intercreditor Amendment</w:t>
      </w:r>
      <w:r w:rsidR="00A14327">
        <w:rPr>
          <w:rFonts w:eastAsia="Times New Roman"/>
          <w:i/>
          <w:iCs/>
        </w:rPr>
        <w:t xml:space="preserve"> (as defined in the Intercreditor Agreement)</w:t>
      </w:r>
      <w:r w:rsidRPr="00D167CD">
        <w:rPr>
          <w:rFonts w:eastAsia="Times New Roman"/>
          <w:i/>
          <w:iCs/>
        </w:rPr>
        <w:t>, the Security Agent shall not act in accordance with those instructions unless consent to it so acting is obtained from each Party (other than the Security Agent) whose consent would have been required in respect of that Intercreditor Amendment.</w:t>
      </w:r>
    </w:p>
    <w:p w14:paraId="0A0C2301" w14:textId="77777777" w:rsidR="00D167CD" w:rsidRDefault="00D167CD" w:rsidP="005F2727">
      <w:pPr>
        <w:pStyle w:val="ListParagraph"/>
        <w:spacing w:after="0"/>
        <w:ind w:left="1440"/>
        <w:rPr>
          <w:rFonts w:eastAsia="Times New Roman"/>
          <w:i/>
          <w:iCs/>
        </w:rPr>
      </w:pPr>
    </w:p>
    <w:p w14:paraId="41622D84" w14:textId="3862876F" w:rsidR="00D167CD" w:rsidRPr="00D167CD" w:rsidRDefault="00D167CD" w:rsidP="005F2727">
      <w:pPr>
        <w:pStyle w:val="ListParagraph"/>
        <w:spacing w:after="0"/>
        <w:ind w:left="1440"/>
        <w:rPr>
          <w:rFonts w:eastAsia="Times New Roman"/>
          <w:i/>
          <w:iCs/>
        </w:rPr>
      </w:pPr>
      <w:r w:rsidRPr="00D167CD">
        <w:rPr>
          <w:rFonts w:eastAsia="Times New Roman"/>
          <w:i/>
          <w:iCs/>
        </w:rPr>
        <w:t>(f)</w:t>
      </w:r>
      <w:r w:rsidRPr="00D167CD">
        <w:rPr>
          <w:rFonts w:eastAsia="Times New Roman"/>
          <w:i/>
          <w:iCs/>
        </w:rPr>
        <w:tab/>
        <w:t>In exercising any discretion to exercise a right, power or authority under the Debt Documents</w:t>
      </w:r>
      <w:r w:rsidR="005F2727">
        <w:rPr>
          <w:rFonts w:eastAsia="Times New Roman"/>
          <w:i/>
          <w:iCs/>
        </w:rPr>
        <w:t xml:space="preserve"> (as defined in the Intercreditor Agreement)</w:t>
      </w:r>
      <w:r w:rsidRPr="00D167CD">
        <w:rPr>
          <w:rFonts w:eastAsia="Times New Roman"/>
          <w:i/>
          <w:iCs/>
        </w:rPr>
        <w:t xml:space="preserve"> where either:</w:t>
      </w:r>
    </w:p>
    <w:p w14:paraId="4FF31CAE" w14:textId="77777777" w:rsidR="00D167CD" w:rsidRDefault="00D167CD" w:rsidP="00D167CD">
      <w:pPr>
        <w:pStyle w:val="ListParagraph"/>
        <w:spacing w:after="0"/>
        <w:ind w:left="1440"/>
        <w:rPr>
          <w:rFonts w:eastAsia="Times New Roman"/>
          <w:i/>
          <w:iCs/>
        </w:rPr>
      </w:pPr>
    </w:p>
    <w:p w14:paraId="6E790056" w14:textId="3CA01215" w:rsidR="00D167CD" w:rsidRDefault="00D167CD" w:rsidP="005F2727">
      <w:pPr>
        <w:pStyle w:val="ListParagraph"/>
        <w:spacing w:after="0"/>
        <w:ind w:left="2160"/>
        <w:rPr>
          <w:rFonts w:eastAsia="Times New Roman"/>
          <w:i/>
          <w:iCs/>
        </w:rPr>
      </w:pPr>
      <w:r w:rsidRPr="00D167CD">
        <w:rPr>
          <w:rFonts w:eastAsia="Times New Roman"/>
          <w:i/>
          <w:iCs/>
        </w:rPr>
        <w:t>(i)</w:t>
      </w:r>
      <w:r w:rsidRPr="00D167CD">
        <w:rPr>
          <w:rFonts w:eastAsia="Times New Roman"/>
          <w:i/>
          <w:iCs/>
        </w:rPr>
        <w:tab/>
        <w:t>it has not received any instructions from the requisite Creditors as to the exercise of that discretion; or</w:t>
      </w:r>
    </w:p>
    <w:p w14:paraId="63E2856C" w14:textId="77777777" w:rsidR="00D167CD" w:rsidRPr="00D167CD" w:rsidRDefault="00D167CD" w:rsidP="005F2727">
      <w:pPr>
        <w:pStyle w:val="ListParagraph"/>
        <w:spacing w:after="0"/>
        <w:ind w:left="2160"/>
        <w:rPr>
          <w:rFonts w:eastAsia="Times New Roman"/>
          <w:i/>
          <w:iCs/>
        </w:rPr>
      </w:pPr>
    </w:p>
    <w:p w14:paraId="330EC5D9" w14:textId="3D4282A0" w:rsidR="00D167CD" w:rsidRDefault="00D167CD" w:rsidP="005F2727">
      <w:pPr>
        <w:pStyle w:val="ListParagraph"/>
        <w:spacing w:after="0"/>
        <w:ind w:left="2160"/>
        <w:rPr>
          <w:rFonts w:eastAsia="Times New Roman"/>
          <w:i/>
          <w:iCs/>
        </w:rPr>
      </w:pPr>
      <w:r w:rsidRPr="00D167CD">
        <w:rPr>
          <w:rFonts w:eastAsia="Times New Roman"/>
          <w:i/>
          <w:iCs/>
        </w:rPr>
        <w:t>(ii)</w:t>
      </w:r>
      <w:r w:rsidRPr="00D167CD">
        <w:rPr>
          <w:rFonts w:eastAsia="Times New Roman"/>
          <w:i/>
          <w:iCs/>
        </w:rPr>
        <w:tab/>
        <w:t>the exercise of that discretion is subject to paragraph (d)(iv) above,</w:t>
      </w:r>
    </w:p>
    <w:p w14:paraId="3B9A0CC4" w14:textId="77777777" w:rsidR="002A2FA9" w:rsidRPr="00D167CD" w:rsidRDefault="002A2FA9" w:rsidP="005F2727">
      <w:pPr>
        <w:pStyle w:val="ListParagraph"/>
        <w:spacing w:after="0"/>
        <w:ind w:left="2160"/>
        <w:rPr>
          <w:rFonts w:eastAsia="Times New Roman"/>
          <w:i/>
          <w:iCs/>
        </w:rPr>
      </w:pPr>
    </w:p>
    <w:p w14:paraId="5F7E22E5" w14:textId="04255941" w:rsidR="00D167CD" w:rsidRPr="002A2FA9" w:rsidRDefault="00D167CD" w:rsidP="002A2FA9">
      <w:pPr>
        <w:spacing w:after="0"/>
        <w:ind w:left="1440"/>
        <w:rPr>
          <w:rFonts w:eastAsia="Times New Roman"/>
          <w:i/>
          <w:iCs/>
          <w:highlight w:val="yellow"/>
        </w:rPr>
      </w:pPr>
      <w:r w:rsidRPr="002A2FA9">
        <w:rPr>
          <w:rFonts w:eastAsia="Times New Roman"/>
          <w:i/>
          <w:iCs/>
        </w:rPr>
        <w:t>the Security Agent shall do so having regard to the interests of all the Secured Parties."</w:t>
      </w:r>
    </w:p>
    <w:p w14:paraId="728D1763" w14:textId="29C71DB0" w:rsidR="00D167CD" w:rsidRDefault="00D167CD" w:rsidP="00F05BA9">
      <w:pPr>
        <w:pStyle w:val="ListParagraph"/>
        <w:spacing w:after="0"/>
        <w:ind w:left="1440"/>
        <w:contextualSpacing w:val="0"/>
        <w:rPr>
          <w:rFonts w:eastAsia="Times New Roman"/>
          <w:b/>
          <w:bCs/>
          <w:highlight w:val="yellow"/>
        </w:rPr>
      </w:pPr>
    </w:p>
    <w:p w14:paraId="2B84C822" w14:textId="27DDBE00" w:rsidR="00F05BA9" w:rsidRDefault="00F05BA9" w:rsidP="00F05BA9">
      <w:pPr>
        <w:pStyle w:val="ListParagraph"/>
        <w:numPr>
          <w:ilvl w:val="1"/>
          <w:numId w:val="3"/>
        </w:numPr>
        <w:spacing w:after="0"/>
        <w:contextualSpacing w:val="0"/>
        <w:rPr>
          <w:rFonts w:eastAsia="Times New Roman"/>
          <w:b/>
          <w:bCs/>
        </w:rPr>
      </w:pPr>
      <w:r w:rsidRPr="00D167CD">
        <w:rPr>
          <w:rFonts w:eastAsia="Times New Roman"/>
          <w:b/>
          <w:bCs/>
        </w:rPr>
        <w:t>Clause 16.3(c) (</w:t>
      </w:r>
      <w:r w:rsidRPr="00D167CD">
        <w:rPr>
          <w:rFonts w:eastAsia="Times New Roman"/>
          <w:b/>
          <w:bCs/>
          <w:i/>
          <w:iCs/>
        </w:rPr>
        <w:t>Notification of prescribed events</w:t>
      </w:r>
      <w:r w:rsidRPr="00D167CD">
        <w:rPr>
          <w:rFonts w:eastAsia="Times New Roman"/>
          <w:b/>
          <w:bCs/>
        </w:rPr>
        <w:t xml:space="preserve">) </w:t>
      </w:r>
      <w:r w:rsidR="00A27823" w:rsidRPr="00D167CD">
        <w:rPr>
          <w:rFonts w:eastAsia="Times New Roman"/>
          <w:b/>
          <w:bCs/>
        </w:rPr>
        <w:t>of the Intercreditor Agreement:</w:t>
      </w:r>
    </w:p>
    <w:p w14:paraId="00CEC000" w14:textId="16A863BE" w:rsidR="00D167CD" w:rsidRDefault="00D167CD" w:rsidP="00D167CD">
      <w:pPr>
        <w:pStyle w:val="ListParagraph"/>
        <w:spacing w:after="0"/>
        <w:ind w:left="1440"/>
        <w:contextualSpacing w:val="0"/>
        <w:rPr>
          <w:rFonts w:eastAsia="Times New Roman"/>
          <w:b/>
          <w:bCs/>
        </w:rPr>
      </w:pPr>
    </w:p>
    <w:p w14:paraId="55073C27" w14:textId="7382ED68" w:rsidR="00D167CD" w:rsidRDefault="00D167CD" w:rsidP="00D167CD">
      <w:pPr>
        <w:pStyle w:val="ListParagraph"/>
        <w:spacing w:after="0"/>
        <w:ind w:left="1440"/>
        <w:contextualSpacing w:val="0"/>
        <w:rPr>
          <w:rFonts w:eastAsia="Times New Roman"/>
          <w:i/>
          <w:iCs/>
        </w:rPr>
      </w:pPr>
      <w:r w:rsidRPr="00D167CD">
        <w:rPr>
          <w:rFonts w:eastAsia="Times New Roman"/>
          <w:i/>
          <w:iCs/>
        </w:rPr>
        <w:t>"16.3</w:t>
      </w:r>
      <w:r w:rsidRPr="00D167CD">
        <w:rPr>
          <w:rFonts w:eastAsia="Times New Roman"/>
          <w:i/>
          <w:iCs/>
        </w:rPr>
        <w:tab/>
        <w:t>Notification of prescribed events</w:t>
      </w:r>
    </w:p>
    <w:p w14:paraId="00DA919E" w14:textId="5C10FDFD" w:rsidR="00D167CD" w:rsidRDefault="00D167CD" w:rsidP="00D167CD">
      <w:pPr>
        <w:pStyle w:val="ListParagraph"/>
        <w:spacing w:after="0"/>
        <w:ind w:left="1440"/>
        <w:contextualSpacing w:val="0"/>
        <w:rPr>
          <w:rFonts w:eastAsia="Times New Roman"/>
          <w:i/>
          <w:iCs/>
        </w:rPr>
      </w:pPr>
    </w:p>
    <w:p w14:paraId="12ECB778" w14:textId="70BA90D4" w:rsidR="00D167CD" w:rsidRPr="00D167CD" w:rsidRDefault="00D167CD" w:rsidP="00D167CD">
      <w:pPr>
        <w:pStyle w:val="ListParagraph"/>
        <w:spacing w:after="0"/>
        <w:ind w:left="1440"/>
        <w:contextualSpacing w:val="0"/>
        <w:rPr>
          <w:rFonts w:eastAsia="Times New Roman"/>
          <w:i/>
          <w:iCs/>
        </w:rPr>
      </w:pPr>
      <w:r w:rsidRPr="00D167CD">
        <w:rPr>
          <w:rFonts w:eastAsia="Times New Roman"/>
          <w:i/>
          <w:iCs/>
        </w:rPr>
        <w:t>(c)</w:t>
      </w:r>
      <w:r w:rsidRPr="00D167CD">
        <w:rPr>
          <w:rFonts w:eastAsia="Times New Roman"/>
          <w:i/>
          <w:iCs/>
        </w:rPr>
        <w:tab/>
        <w:t xml:space="preserve">If the Security Agent enforces, or takes formal steps to enforce, any of the Transaction Security it shall notify each </w:t>
      </w:r>
      <w:r w:rsidRPr="005F2727">
        <w:rPr>
          <w:rFonts w:eastAsia="Times New Roman"/>
          <w:i/>
          <w:iCs/>
        </w:rPr>
        <w:t xml:space="preserve">Current Agent </w:t>
      </w:r>
      <w:r w:rsidR="005F2727" w:rsidRPr="005F2727">
        <w:rPr>
          <w:i/>
          <w:iCs/>
        </w:rPr>
        <w:t xml:space="preserve">(as defined in in the Intercreditor Agreement) </w:t>
      </w:r>
      <w:r w:rsidRPr="00D167CD">
        <w:rPr>
          <w:rFonts w:eastAsia="Times New Roman"/>
          <w:i/>
          <w:iCs/>
        </w:rPr>
        <w:t>of that action.</w:t>
      </w:r>
      <w:r>
        <w:rPr>
          <w:rFonts w:eastAsia="Times New Roman"/>
          <w:i/>
          <w:iCs/>
        </w:rPr>
        <w:t>"</w:t>
      </w:r>
    </w:p>
    <w:p w14:paraId="1F3EE7D9" w14:textId="77777777" w:rsidR="00A27823" w:rsidRPr="008C6D40" w:rsidRDefault="00A27823" w:rsidP="00A27823">
      <w:pPr>
        <w:pStyle w:val="ListParagraph"/>
        <w:spacing w:after="0"/>
        <w:ind w:left="1440"/>
        <w:contextualSpacing w:val="0"/>
        <w:rPr>
          <w:rFonts w:eastAsia="Times New Roman"/>
          <w:b/>
          <w:bCs/>
          <w:highlight w:val="yellow"/>
        </w:rPr>
      </w:pPr>
    </w:p>
    <w:p w14:paraId="34536006" w14:textId="05E8A369" w:rsidR="00A40358" w:rsidRDefault="00A40358" w:rsidP="00780EC7">
      <w:pPr>
        <w:pStyle w:val="ListParagraph"/>
        <w:numPr>
          <w:ilvl w:val="1"/>
          <w:numId w:val="3"/>
        </w:numPr>
        <w:spacing w:after="0"/>
        <w:contextualSpacing w:val="0"/>
        <w:rPr>
          <w:rFonts w:eastAsia="Times New Roman"/>
          <w:b/>
          <w:bCs/>
        </w:rPr>
      </w:pPr>
      <w:r>
        <w:rPr>
          <w:rFonts w:eastAsia="Times New Roman"/>
          <w:b/>
          <w:bCs/>
        </w:rPr>
        <w:t>Clause 16.4 (</w:t>
      </w:r>
      <w:r w:rsidRPr="00A40358">
        <w:rPr>
          <w:rFonts w:eastAsia="Times New Roman"/>
          <w:b/>
          <w:bCs/>
          <w:i/>
          <w:iCs/>
        </w:rPr>
        <w:t>Disclosable Interests</w:t>
      </w:r>
      <w:r>
        <w:rPr>
          <w:rFonts w:eastAsia="Times New Roman"/>
          <w:b/>
          <w:bCs/>
        </w:rPr>
        <w:t>) of the Intercreditor Agreement:</w:t>
      </w:r>
    </w:p>
    <w:p w14:paraId="48D1B036" w14:textId="2F61E2E2" w:rsidR="00A40358" w:rsidRDefault="00A40358" w:rsidP="00A40358">
      <w:pPr>
        <w:pStyle w:val="ListParagraph"/>
        <w:spacing w:after="0"/>
        <w:ind w:left="1440"/>
        <w:contextualSpacing w:val="0"/>
        <w:rPr>
          <w:rFonts w:eastAsia="Times New Roman"/>
          <w:b/>
          <w:bCs/>
        </w:rPr>
      </w:pPr>
    </w:p>
    <w:p w14:paraId="5949B4B8" w14:textId="551036AA" w:rsidR="00A40358" w:rsidRDefault="00A40358" w:rsidP="00A40358">
      <w:pPr>
        <w:pStyle w:val="ListParagraph"/>
        <w:spacing w:after="0"/>
        <w:ind w:left="1440"/>
        <w:contextualSpacing w:val="0"/>
        <w:rPr>
          <w:rFonts w:eastAsia="Times New Roman"/>
          <w:i/>
          <w:iCs/>
        </w:rPr>
      </w:pPr>
      <w:r w:rsidRPr="00A40358">
        <w:rPr>
          <w:rFonts w:eastAsia="Times New Roman"/>
          <w:i/>
          <w:iCs/>
        </w:rPr>
        <w:t>"16.4 Disclosable Interests</w:t>
      </w:r>
    </w:p>
    <w:p w14:paraId="6A0E0DEB" w14:textId="77777777" w:rsidR="00DD4F87" w:rsidRDefault="00DD4F87" w:rsidP="00A40358">
      <w:pPr>
        <w:pStyle w:val="ListParagraph"/>
        <w:spacing w:after="0"/>
        <w:ind w:left="1440"/>
        <w:contextualSpacing w:val="0"/>
        <w:rPr>
          <w:rFonts w:eastAsia="Times New Roman"/>
          <w:i/>
          <w:iCs/>
        </w:rPr>
      </w:pPr>
    </w:p>
    <w:p w14:paraId="5CF33EA8" w14:textId="5A2C6365" w:rsidR="0091760F" w:rsidRDefault="0091760F" w:rsidP="0091760F">
      <w:pPr>
        <w:pStyle w:val="ListParagraph"/>
        <w:spacing w:after="0"/>
        <w:ind w:left="1440"/>
        <w:rPr>
          <w:rFonts w:eastAsia="Times New Roman"/>
          <w:i/>
          <w:iCs/>
        </w:rPr>
      </w:pPr>
      <w:r w:rsidRPr="0091760F">
        <w:rPr>
          <w:rFonts w:eastAsia="Times New Roman"/>
          <w:i/>
          <w:iCs/>
        </w:rPr>
        <w:lastRenderedPageBreak/>
        <w:t>For so long as the Transaction Security under the HK Share Security (Wanda Hotel) is</w:t>
      </w:r>
      <w:r>
        <w:rPr>
          <w:rFonts w:eastAsia="Times New Roman"/>
          <w:i/>
          <w:iCs/>
        </w:rPr>
        <w:t xml:space="preserve"> </w:t>
      </w:r>
      <w:r w:rsidRPr="0091760F">
        <w:rPr>
          <w:rFonts w:eastAsia="Times New Roman"/>
          <w:i/>
          <w:iCs/>
        </w:rPr>
        <w:t>subsisting:</w:t>
      </w:r>
    </w:p>
    <w:p w14:paraId="73EDFD6B" w14:textId="77777777" w:rsidR="0091760F" w:rsidRPr="0091760F" w:rsidRDefault="0091760F" w:rsidP="0091760F">
      <w:pPr>
        <w:pStyle w:val="ListParagraph"/>
        <w:spacing w:after="0"/>
        <w:ind w:left="1440"/>
        <w:rPr>
          <w:rFonts w:eastAsia="Times New Roman"/>
          <w:i/>
          <w:iCs/>
        </w:rPr>
      </w:pPr>
    </w:p>
    <w:p w14:paraId="7AB79DA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(a) each Primary Creditor (for so long as it is and remains a Secured Party):</w:t>
      </w:r>
    </w:p>
    <w:p w14:paraId="3F3AC45F" w14:textId="77777777" w:rsidR="0091760F" w:rsidRDefault="0091760F" w:rsidP="0091760F">
      <w:pPr>
        <w:pStyle w:val="ListParagraph"/>
        <w:spacing w:after="0"/>
        <w:ind w:left="1440"/>
        <w:rPr>
          <w:rFonts w:eastAsia="Times New Roman"/>
          <w:i/>
          <w:iCs/>
        </w:rPr>
      </w:pPr>
    </w:p>
    <w:p w14:paraId="4FFE28B5" w14:textId="77777777" w:rsidR="0091760F" w:rsidRDefault="0091760F" w:rsidP="0091760F">
      <w:pPr>
        <w:pStyle w:val="ListParagraph"/>
        <w:spacing w:after="0"/>
        <w:ind w:left="2160"/>
        <w:rPr>
          <w:rFonts w:eastAsia="Times New Roman"/>
          <w:i/>
          <w:iCs/>
        </w:rPr>
      </w:pPr>
      <w:r w:rsidRPr="0091760F">
        <w:rPr>
          <w:rFonts w:eastAsia="Times New Roman"/>
          <w:i/>
          <w:iCs/>
        </w:rPr>
        <w:t>(i) acknowledges in favour of each other Primary Creditor that (i) it is under a</w:t>
      </w:r>
      <w:r>
        <w:rPr>
          <w:rFonts w:eastAsia="Times New Roman"/>
          <w:i/>
          <w:iCs/>
        </w:rPr>
        <w:t xml:space="preserve"> </w:t>
      </w:r>
      <w:r w:rsidRPr="0091760F">
        <w:rPr>
          <w:rFonts w:eastAsia="Times New Roman"/>
          <w:i/>
          <w:iCs/>
        </w:rPr>
        <w:t>statutory obligation under section 319 of the Securities and Futures</w:t>
      </w:r>
      <w:r>
        <w:rPr>
          <w:rFonts w:eastAsia="Times New Roman"/>
          <w:i/>
          <w:iCs/>
        </w:rPr>
        <w:t xml:space="preserve"> </w:t>
      </w:r>
      <w:r w:rsidRPr="0091760F">
        <w:rPr>
          <w:rFonts w:eastAsia="Times New Roman"/>
          <w:i/>
          <w:iCs/>
        </w:rPr>
        <w:t>Ordinance (Cap. 571) (the "</w:t>
      </w:r>
      <w:r w:rsidRPr="0091760F">
        <w:rPr>
          <w:rFonts w:eastAsia="Times New Roman"/>
          <w:b/>
          <w:bCs/>
          <w:i/>
          <w:iCs/>
        </w:rPr>
        <w:t>SFO</w:t>
      </w:r>
      <w:r w:rsidRPr="0091760F">
        <w:rPr>
          <w:rFonts w:eastAsia="Times New Roman"/>
          <w:i/>
          <w:iCs/>
        </w:rPr>
        <w:t>") to give notification to each other</w:t>
      </w:r>
      <w:r>
        <w:rPr>
          <w:rFonts w:eastAsia="Times New Roman"/>
          <w:i/>
          <w:iCs/>
        </w:rPr>
        <w:t xml:space="preserve"> </w:t>
      </w:r>
      <w:r w:rsidRPr="0091760F">
        <w:rPr>
          <w:rFonts w:eastAsia="Times New Roman"/>
          <w:i/>
          <w:iCs/>
        </w:rPr>
        <w:t>Primary Creditor of the relevant particulars (as defined in section 319 of the</w:t>
      </w:r>
      <w:r>
        <w:rPr>
          <w:rFonts w:eastAsia="Times New Roman"/>
          <w:i/>
          <w:iCs/>
        </w:rPr>
        <w:t xml:space="preserve"> </w:t>
      </w:r>
      <w:r w:rsidRPr="0091760F">
        <w:rPr>
          <w:rFonts w:eastAsia="Times New Roman"/>
          <w:i/>
          <w:iCs/>
        </w:rPr>
        <w:t>SFO) of its interest in any shares in Wanda Hotel (other than the shares in</w:t>
      </w:r>
      <w:r>
        <w:rPr>
          <w:rFonts w:eastAsia="Times New Roman"/>
          <w:i/>
          <w:iCs/>
        </w:rPr>
        <w:t xml:space="preserve"> </w:t>
      </w:r>
      <w:r w:rsidRPr="0091760F">
        <w:rPr>
          <w:rFonts w:eastAsia="Times New Roman"/>
          <w:i/>
          <w:iCs/>
        </w:rPr>
        <w:t>Wanda Hotel which are subject to Transaction Security under the HK Share</w:t>
      </w:r>
      <w:r>
        <w:rPr>
          <w:rFonts w:eastAsia="Times New Roman"/>
          <w:i/>
          <w:iCs/>
        </w:rPr>
        <w:t xml:space="preserve"> </w:t>
      </w:r>
      <w:r w:rsidRPr="0091760F">
        <w:rPr>
          <w:rFonts w:eastAsia="Times New Roman"/>
          <w:i/>
          <w:iCs/>
        </w:rPr>
        <w:t>Security (Wanda Hotel)) from time to time (such interest which is required</w:t>
      </w:r>
      <w:r>
        <w:rPr>
          <w:rFonts w:eastAsia="Times New Roman"/>
          <w:i/>
          <w:iCs/>
        </w:rPr>
        <w:t xml:space="preserve"> </w:t>
      </w:r>
      <w:r w:rsidRPr="0091760F">
        <w:rPr>
          <w:rFonts w:eastAsia="Times New Roman"/>
          <w:i/>
          <w:iCs/>
        </w:rPr>
        <w:t>to be notified by such Primary Creditor to any or all of the other Primary</w:t>
      </w:r>
      <w:r>
        <w:rPr>
          <w:rFonts w:eastAsia="Times New Roman"/>
          <w:i/>
          <w:iCs/>
        </w:rPr>
        <w:t xml:space="preserve"> </w:t>
      </w:r>
      <w:r w:rsidRPr="0091760F">
        <w:rPr>
          <w:rFonts w:eastAsia="Times New Roman"/>
          <w:i/>
          <w:iCs/>
        </w:rPr>
        <w:t>Creditors pursuant to section 319(2) of the SFO being a "</w:t>
      </w:r>
      <w:r w:rsidRPr="0091760F">
        <w:rPr>
          <w:rFonts w:eastAsia="Times New Roman"/>
          <w:b/>
          <w:bCs/>
          <w:i/>
          <w:iCs/>
        </w:rPr>
        <w:t>Disclosable Interest</w:t>
      </w:r>
      <w:r w:rsidRPr="0091760F">
        <w:rPr>
          <w:rFonts w:eastAsia="Times New Roman"/>
          <w:i/>
          <w:iCs/>
        </w:rPr>
        <w:t>"), including on the occurrence of each of the occasions as</w:t>
      </w:r>
      <w:r>
        <w:rPr>
          <w:rFonts w:eastAsia="Times New Roman"/>
          <w:i/>
          <w:iCs/>
        </w:rPr>
        <w:t xml:space="preserve"> </w:t>
      </w:r>
      <w:r w:rsidRPr="0091760F">
        <w:rPr>
          <w:rFonts w:eastAsia="Times New Roman"/>
          <w:i/>
          <w:iCs/>
        </w:rPr>
        <w:t>described in section 319(2) of the SFO an</w:t>
      </w:r>
      <w:r>
        <w:rPr>
          <w:rFonts w:eastAsia="Times New Roman"/>
          <w:i/>
          <w:iCs/>
        </w:rPr>
        <w:t xml:space="preserve">d </w:t>
      </w:r>
      <w:r w:rsidRPr="0091760F">
        <w:rPr>
          <w:rFonts w:eastAsia="Times New Roman"/>
          <w:i/>
          <w:iCs/>
        </w:rPr>
        <w:t>(ii) such notification shall be</w:t>
      </w:r>
      <w:r>
        <w:rPr>
          <w:rFonts w:eastAsia="Times New Roman"/>
          <w:i/>
          <w:iCs/>
        </w:rPr>
        <w:t xml:space="preserve"> </w:t>
      </w:r>
      <w:r w:rsidRPr="0091760F">
        <w:rPr>
          <w:rFonts w:eastAsia="Times New Roman"/>
          <w:i/>
          <w:iCs/>
        </w:rPr>
        <w:t>given within 3 business days after the day on which that duty arises under</w:t>
      </w:r>
      <w:r>
        <w:rPr>
          <w:rFonts w:eastAsia="Times New Roman"/>
          <w:i/>
          <w:iCs/>
        </w:rPr>
        <w:t xml:space="preserve"> </w:t>
      </w:r>
      <w:r w:rsidRPr="0091760F">
        <w:rPr>
          <w:rFonts w:eastAsia="Times New Roman"/>
          <w:i/>
          <w:iCs/>
        </w:rPr>
        <w:t>section 319 of the SFO; and</w:t>
      </w:r>
    </w:p>
    <w:p w14:paraId="3443D868" w14:textId="77777777" w:rsidR="0091760F" w:rsidRDefault="0091760F" w:rsidP="0091760F">
      <w:pPr>
        <w:pStyle w:val="ListParagraph"/>
        <w:spacing w:after="0"/>
        <w:ind w:left="2160"/>
        <w:rPr>
          <w:rFonts w:eastAsia="Times New Roman"/>
          <w:i/>
          <w:iCs/>
        </w:rPr>
      </w:pPr>
    </w:p>
    <w:p w14:paraId="3812BEA8" w14:textId="5B752F9B" w:rsidR="0091760F" w:rsidRDefault="0091760F" w:rsidP="0091760F">
      <w:pPr>
        <w:pStyle w:val="ListParagraph"/>
        <w:spacing w:after="0"/>
        <w:ind w:left="2160"/>
        <w:rPr>
          <w:rFonts w:eastAsia="Times New Roman"/>
          <w:i/>
          <w:iCs/>
        </w:rPr>
      </w:pPr>
      <w:r w:rsidRPr="0091760F">
        <w:rPr>
          <w:rFonts w:eastAsia="Times New Roman"/>
          <w:i/>
          <w:iCs/>
        </w:rPr>
        <w:t>(ii) agrees with each other Primary Creditor that it shall comply with its</w:t>
      </w:r>
      <w:r>
        <w:rPr>
          <w:rFonts w:eastAsia="Times New Roman"/>
          <w:i/>
          <w:iCs/>
        </w:rPr>
        <w:t xml:space="preserve"> </w:t>
      </w:r>
      <w:r w:rsidRPr="0091760F">
        <w:rPr>
          <w:rFonts w:eastAsia="Times New Roman"/>
          <w:i/>
          <w:iCs/>
        </w:rPr>
        <w:t>obligations under section 319 of the SFO with respect to shares in Wanda</w:t>
      </w:r>
      <w:r>
        <w:rPr>
          <w:rFonts w:eastAsia="Times New Roman"/>
          <w:i/>
          <w:iCs/>
        </w:rPr>
        <w:t xml:space="preserve"> </w:t>
      </w:r>
      <w:r w:rsidRPr="0091760F">
        <w:rPr>
          <w:rFonts w:eastAsia="Times New Roman"/>
          <w:i/>
          <w:iCs/>
        </w:rPr>
        <w:t>Hotel from time to time;</w:t>
      </w:r>
    </w:p>
    <w:p w14:paraId="39B041BF" w14:textId="77777777" w:rsidR="0091760F" w:rsidRPr="0091760F" w:rsidRDefault="0091760F" w:rsidP="0091760F">
      <w:pPr>
        <w:pStyle w:val="ListParagraph"/>
        <w:spacing w:after="0"/>
        <w:ind w:left="2160"/>
        <w:rPr>
          <w:rFonts w:eastAsia="Times New Roman"/>
          <w:i/>
          <w:iCs/>
        </w:rPr>
      </w:pPr>
    </w:p>
    <w:p w14:paraId="42290E85"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(b) upon the receipt by the Listco Shares Security Agent of any notification of</w:t>
      </w:r>
    </w:p>
    <w:p w14:paraId="3C1ED5D7" w14:textId="77777777" w:rsidR="0091760F" w:rsidRPr="0091760F" w:rsidRDefault="0091760F" w:rsidP="0091760F">
      <w:pPr>
        <w:pStyle w:val="ListParagraph"/>
        <w:spacing w:after="0"/>
        <w:ind w:left="1440"/>
        <w:rPr>
          <w:rFonts w:eastAsia="Times New Roman"/>
          <w:i/>
          <w:iCs/>
        </w:rPr>
      </w:pPr>
      <w:r w:rsidRPr="0091760F">
        <w:rPr>
          <w:rFonts w:eastAsia="Times New Roman"/>
          <w:i/>
          <w:iCs/>
        </w:rPr>
        <w:t>Disclosable Interest (from any person becoming party to this Agreement as a</w:t>
      </w:r>
    </w:p>
    <w:p w14:paraId="3F9DBE0C" w14:textId="30507A04" w:rsidR="0091760F" w:rsidRDefault="0091760F" w:rsidP="0091760F">
      <w:pPr>
        <w:pStyle w:val="ListParagraph"/>
        <w:spacing w:after="0"/>
        <w:ind w:left="1440"/>
        <w:rPr>
          <w:rFonts w:eastAsia="Times New Roman"/>
          <w:i/>
          <w:iCs/>
        </w:rPr>
      </w:pPr>
      <w:r w:rsidRPr="0091760F">
        <w:rPr>
          <w:rFonts w:eastAsia="Times New Roman"/>
          <w:i/>
          <w:iCs/>
        </w:rPr>
        <w:t>Primary Creditor) in connection with the delivery by such person of any Creditor</w:t>
      </w:r>
      <w:r>
        <w:rPr>
          <w:rFonts w:eastAsia="Times New Roman"/>
          <w:i/>
          <w:iCs/>
        </w:rPr>
        <w:t xml:space="preserve"> </w:t>
      </w:r>
      <w:r w:rsidRPr="0091760F">
        <w:rPr>
          <w:rFonts w:eastAsia="Times New Roman"/>
          <w:i/>
          <w:iCs/>
        </w:rPr>
        <w:t>Accession Undertaking</w:t>
      </w:r>
      <w:r>
        <w:rPr>
          <w:rFonts w:eastAsia="Times New Roman"/>
          <w:i/>
          <w:iCs/>
        </w:rPr>
        <w:t xml:space="preserve"> (as defined in the Intercreditor Agreement)</w:t>
      </w:r>
      <w:r w:rsidRPr="0091760F">
        <w:rPr>
          <w:rFonts w:eastAsia="Times New Roman"/>
          <w:i/>
          <w:iCs/>
        </w:rPr>
        <w:t>, the Listco Shares Security Agent shall promptly provide</w:t>
      </w:r>
      <w:r>
        <w:rPr>
          <w:rFonts w:eastAsia="Times New Roman"/>
          <w:i/>
          <w:iCs/>
        </w:rPr>
        <w:t xml:space="preserve"> </w:t>
      </w:r>
      <w:r w:rsidRPr="0091760F">
        <w:rPr>
          <w:rFonts w:eastAsia="Times New Roman"/>
          <w:i/>
          <w:iCs/>
        </w:rPr>
        <w:t>a copy of such notification to each other Primary Creditor;</w:t>
      </w:r>
    </w:p>
    <w:p w14:paraId="1A65CB84" w14:textId="4E3D352F" w:rsidR="0091760F" w:rsidRDefault="0091760F" w:rsidP="0091760F">
      <w:pPr>
        <w:pStyle w:val="ListParagraph"/>
        <w:spacing w:after="0"/>
        <w:ind w:left="1440"/>
        <w:rPr>
          <w:rFonts w:eastAsia="Times New Roman"/>
          <w:i/>
          <w:iCs/>
        </w:rPr>
      </w:pPr>
    </w:p>
    <w:p w14:paraId="1D2E28B0" w14:textId="61F1C6B5" w:rsidR="0091760F" w:rsidRDefault="0091760F" w:rsidP="0091760F">
      <w:pPr>
        <w:pStyle w:val="ListParagraph"/>
        <w:spacing w:after="0"/>
        <w:ind w:left="1440"/>
        <w:rPr>
          <w:rFonts w:eastAsia="Times New Roman"/>
          <w:i/>
          <w:iCs/>
        </w:rPr>
      </w:pPr>
      <w:r>
        <w:rPr>
          <w:rFonts w:eastAsia="Times New Roman"/>
          <w:i/>
          <w:iCs/>
        </w:rPr>
        <w:t xml:space="preserve">(c) </w:t>
      </w:r>
      <w:r w:rsidRPr="0091760F">
        <w:rPr>
          <w:rFonts w:eastAsia="Times New Roman"/>
          <w:i/>
          <w:iCs/>
        </w:rPr>
        <w:t>upon the receipt by the Listco Shares Security Agent of a notification of</w:t>
      </w:r>
      <w:r>
        <w:rPr>
          <w:rFonts w:eastAsia="Times New Roman"/>
          <w:i/>
          <w:iCs/>
        </w:rPr>
        <w:t xml:space="preserve"> </w:t>
      </w:r>
      <w:r w:rsidRPr="0091760F">
        <w:rPr>
          <w:rFonts w:eastAsia="Times New Roman"/>
          <w:i/>
          <w:iCs/>
        </w:rPr>
        <w:t>Disclosable Interest by a Primary Creditor pursuant to paragraph (a), the Listco</w:t>
      </w:r>
      <w:r>
        <w:rPr>
          <w:rFonts w:eastAsia="Times New Roman"/>
          <w:i/>
          <w:iCs/>
        </w:rPr>
        <w:t xml:space="preserve"> </w:t>
      </w:r>
      <w:r w:rsidRPr="0091760F">
        <w:rPr>
          <w:rFonts w:eastAsia="Times New Roman"/>
          <w:i/>
          <w:iCs/>
        </w:rPr>
        <w:t>Shares Security Agent shall promptly provide a copy of such notification to each</w:t>
      </w:r>
      <w:r>
        <w:rPr>
          <w:rFonts w:eastAsia="Times New Roman"/>
          <w:i/>
          <w:iCs/>
        </w:rPr>
        <w:t xml:space="preserve"> </w:t>
      </w:r>
      <w:r w:rsidRPr="0091760F">
        <w:rPr>
          <w:rFonts w:eastAsia="Times New Roman"/>
          <w:i/>
          <w:iCs/>
        </w:rPr>
        <w:t>other Primary Creditor (for the avoidance of doubt, this shall not in any way affect</w:t>
      </w:r>
      <w:r>
        <w:rPr>
          <w:rFonts w:eastAsia="Times New Roman"/>
          <w:i/>
          <w:iCs/>
        </w:rPr>
        <w:t xml:space="preserve"> </w:t>
      </w:r>
      <w:r w:rsidRPr="0091760F">
        <w:rPr>
          <w:rFonts w:eastAsia="Times New Roman"/>
          <w:i/>
          <w:iCs/>
        </w:rPr>
        <w:t>each Primary Creditor's obligation to notify such Disclosable Interest to each</w:t>
      </w:r>
      <w:r>
        <w:rPr>
          <w:rFonts w:eastAsia="Times New Roman"/>
          <w:i/>
          <w:iCs/>
        </w:rPr>
        <w:t xml:space="preserve"> </w:t>
      </w:r>
      <w:r w:rsidRPr="0091760F">
        <w:rPr>
          <w:rFonts w:eastAsia="Times New Roman"/>
          <w:i/>
          <w:iCs/>
        </w:rPr>
        <w:t>other Primary Creditor directly pursuant to paragraph (a)); and</w:t>
      </w:r>
    </w:p>
    <w:p w14:paraId="13610318" w14:textId="0BC0746E" w:rsidR="0091760F" w:rsidRDefault="0091760F" w:rsidP="0091760F">
      <w:pPr>
        <w:pStyle w:val="ListParagraph"/>
        <w:spacing w:after="0"/>
        <w:ind w:left="1440"/>
        <w:rPr>
          <w:rFonts w:eastAsia="Times New Roman"/>
          <w:i/>
          <w:iCs/>
        </w:rPr>
      </w:pPr>
    </w:p>
    <w:p w14:paraId="713F6917" w14:textId="0C1F8820" w:rsidR="0091760F" w:rsidRDefault="0091760F" w:rsidP="0091760F">
      <w:pPr>
        <w:pStyle w:val="ListParagraph"/>
        <w:spacing w:after="0"/>
        <w:ind w:left="1440"/>
        <w:rPr>
          <w:rFonts w:eastAsia="Times New Roman"/>
          <w:i/>
          <w:iCs/>
        </w:rPr>
      </w:pPr>
      <w:r>
        <w:rPr>
          <w:rFonts w:eastAsia="Times New Roman"/>
          <w:i/>
          <w:iCs/>
        </w:rPr>
        <w:t xml:space="preserve">(d) </w:t>
      </w:r>
      <w:r w:rsidRPr="0091760F">
        <w:rPr>
          <w:rFonts w:eastAsia="Times New Roman"/>
          <w:i/>
          <w:iCs/>
        </w:rPr>
        <w:t>any notification or communication to be provided by a Party to another Party</w:t>
      </w:r>
      <w:r>
        <w:rPr>
          <w:rFonts w:eastAsia="Times New Roman"/>
          <w:i/>
          <w:iCs/>
        </w:rPr>
        <w:t xml:space="preserve"> </w:t>
      </w:r>
      <w:r w:rsidRPr="0091760F">
        <w:rPr>
          <w:rFonts w:eastAsia="Times New Roman"/>
          <w:i/>
          <w:iCs/>
        </w:rPr>
        <w:t>pursuant to paragraph (a)(i), paragraph (b) or this paragraph (d) (a "</w:t>
      </w:r>
      <w:r w:rsidRPr="0091760F">
        <w:rPr>
          <w:rFonts w:eastAsia="Times New Roman"/>
          <w:b/>
          <w:bCs/>
          <w:i/>
          <w:iCs/>
        </w:rPr>
        <w:t>Relevant Notification</w:t>
      </w:r>
      <w:r w:rsidRPr="0091760F">
        <w:rPr>
          <w:rFonts w:eastAsia="Times New Roman"/>
          <w:i/>
          <w:iCs/>
        </w:rPr>
        <w:t>") shall (notwithstanding Clause 17 (Notices)) be provided directly</w:t>
      </w:r>
      <w:r>
        <w:rPr>
          <w:rFonts w:eastAsia="Times New Roman"/>
          <w:i/>
          <w:iCs/>
        </w:rPr>
        <w:t xml:space="preserve"> </w:t>
      </w:r>
      <w:r w:rsidRPr="0091760F">
        <w:rPr>
          <w:rFonts w:eastAsia="Times New Roman"/>
          <w:i/>
          <w:iCs/>
        </w:rPr>
        <w:t>by such first-mentioned Party to such latter-mentioned Party and (except as</w:t>
      </w:r>
      <w:r>
        <w:rPr>
          <w:rFonts w:eastAsia="Times New Roman"/>
          <w:i/>
          <w:iCs/>
        </w:rPr>
        <w:t xml:space="preserve"> </w:t>
      </w:r>
      <w:r w:rsidRPr="0091760F">
        <w:rPr>
          <w:rFonts w:eastAsia="Times New Roman"/>
          <w:i/>
          <w:iCs/>
        </w:rPr>
        <w:t>otherwise specified in paragraph (b)) not through any Agent or Security Agent,</w:t>
      </w:r>
      <w:r>
        <w:rPr>
          <w:rFonts w:eastAsia="Times New Roman"/>
          <w:i/>
          <w:iCs/>
        </w:rPr>
        <w:t xml:space="preserve"> </w:t>
      </w:r>
      <w:r w:rsidRPr="0091760F">
        <w:rPr>
          <w:rFonts w:eastAsia="Times New Roman"/>
          <w:i/>
          <w:iCs/>
        </w:rPr>
        <w:t>and shall be provided only by way of electronic communication pursuant to</w:t>
      </w:r>
      <w:r>
        <w:rPr>
          <w:rFonts w:eastAsia="Times New Roman"/>
          <w:i/>
          <w:iCs/>
        </w:rPr>
        <w:t xml:space="preserve"> </w:t>
      </w:r>
      <w:r w:rsidRPr="0091760F">
        <w:rPr>
          <w:rFonts w:eastAsia="Times New Roman"/>
          <w:i/>
          <w:iCs/>
        </w:rPr>
        <w:t>Clause 17.6 (Electronic communication) and not through other means, and for</w:t>
      </w:r>
      <w:r>
        <w:rPr>
          <w:rFonts w:eastAsia="Times New Roman"/>
          <w:i/>
          <w:iCs/>
        </w:rPr>
        <w:t xml:space="preserve"> </w:t>
      </w:r>
      <w:r w:rsidRPr="0091760F">
        <w:rPr>
          <w:rFonts w:eastAsia="Times New Roman"/>
          <w:i/>
          <w:iCs/>
        </w:rPr>
        <w:t>this purpose:</w:t>
      </w:r>
    </w:p>
    <w:p w14:paraId="30B5F736" w14:textId="4FD9A650" w:rsidR="0091760F" w:rsidRDefault="0091760F" w:rsidP="0091760F">
      <w:pPr>
        <w:pStyle w:val="ListParagraph"/>
        <w:spacing w:after="0"/>
        <w:ind w:left="1440"/>
        <w:rPr>
          <w:rFonts w:eastAsia="Times New Roman"/>
          <w:i/>
          <w:iCs/>
        </w:rPr>
      </w:pPr>
    </w:p>
    <w:p w14:paraId="6BCE20C7" w14:textId="1B7A97B2" w:rsidR="0091760F" w:rsidRDefault="0091760F" w:rsidP="00BC724A">
      <w:pPr>
        <w:pStyle w:val="ListParagraph"/>
        <w:spacing w:after="0"/>
        <w:ind w:left="2160"/>
        <w:rPr>
          <w:rFonts w:eastAsia="Times New Roman"/>
          <w:i/>
          <w:iCs/>
        </w:rPr>
      </w:pPr>
      <w:r>
        <w:rPr>
          <w:rFonts w:eastAsia="Times New Roman"/>
          <w:i/>
          <w:iCs/>
        </w:rPr>
        <w:t xml:space="preserve">(i) </w:t>
      </w:r>
      <w:r w:rsidRPr="0091760F">
        <w:rPr>
          <w:rFonts w:eastAsia="Times New Roman"/>
          <w:i/>
          <w:iCs/>
        </w:rPr>
        <w:t>each Primary Creditor shall, promptly after signing or execution of this</w:t>
      </w:r>
      <w:r>
        <w:rPr>
          <w:rFonts w:eastAsia="Times New Roman"/>
          <w:i/>
          <w:iCs/>
        </w:rPr>
        <w:t xml:space="preserve"> </w:t>
      </w:r>
      <w:r w:rsidRPr="0091760F">
        <w:rPr>
          <w:rFonts w:eastAsia="Times New Roman"/>
          <w:i/>
          <w:iCs/>
        </w:rPr>
        <w:t>Agreement (in the case of a Primary Creditor party hereto on the date of</w:t>
      </w:r>
      <w:r>
        <w:rPr>
          <w:rFonts w:eastAsia="Times New Roman"/>
          <w:i/>
          <w:iCs/>
        </w:rPr>
        <w:t xml:space="preserve"> </w:t>
      </w:r>
      <w:r w:rsidRPr="0091760F">
        <w:rPr>
          <w:rFonts w:eastAsia="Times New Roman"/>
          <w:i/>
          <w:iCs/>
        </w:rPr>
        <w:t xml:space="preserve">this Agreement) or promptly upon becoming party to this </w:t>
      </w:r>
      <w:r w:rsidRPr="0091760F">
        <w:rPr>
          <w:rFonts w:eastAsia="Times New Roman"/>
          <w:i/>
          <w:iCs/>
        </w:rPr>
        <w:lastRenderedPageBreak/>
        <w:t>Agreement (in</w:t>
      </w:r>
      <w:r>
        <w:rPr>
          <w:rFonts w:eastAsia="Times New Roman"/>
          <w:i/>
          <w:iCs/>
        </w:rPr>
        <w:t xml:space="preserve"> </w:t>
      </w:r>
      <w:r w:rsidRPr="0091760F">
        <w:rPr>
          <w:rFonts w:eastAsia="Times New Roman"/>
          <w:i/>
          <w:iCs/>
        </w:rPr>
        <w:t>the case of a Primary Creditor becoming party hereto after the date of this</w:t>
      </w:r>
      <w:r>
        <w:rPr>
          <w:rFonts w:eastAsia="Times New Roman"/>
          <w:i/>
          <w:iCs/>
        </w:rPr>
        <w:t xml:space="preserve"> </w:t>
      </w:r>
      <w:r w:rsidRPr="0091760F">
        <w:rPr>
          <w:rFonts w:eastAsia="Times New Roman"/>
          <w:i/>
          <w:iCs/>
        </w:rPr>
        <w:t>Agreement), provide to the Listco Shares Security Agent a list of the</w:t>
      </w:r>
      <w:r>
        <w:rPr>
          <w:rFonts w:eastAsia="Times New Roman"/>
          <w:i/>
          <w:iCs/>
        </w:rPr>
        <w:t xml:space="preserve"> </w:t>
      </w:r>
      <w:r w:rsidRPr="0091760F">
        <w:rPr>
          <w:rFonts w:eastAsia="Times New Roman"/>
          <w:i/>
          <w:iCs/>
        </w:rPr>
        <w:t>persons to which Relevant Notification(s) to such Primary Creditor shall be</w:t>
      </w:r>
      <w:r>
        <w:rPr>
          <w:rFonts w:eastAsia="Times New Roman"/>
          <w:i/>
          <w:iCs/>
        </w:rPr>
        <w:t xml:space="preserve"> </w:t>
      </w:r>
      <w:r w:rsidRPr="0091760F">
        <w:rPr>
          <w:rFonts w:eastAsia="Times New Roman"/>
          <w:i/>
          <w:iCs/>
        </w:rPr>
        <w:t>sent and their electronic mail addresses (the "</w:t>
      </w:r>
      <w:r w:rsidRPr="0091760F">
        <w:rPr>
          <w:rFonts w:eastAsia="Times New Roman"/>
          <w:b/>
          <w:bCs/>
          <w:i/>
          <w:iCs/>
        </w:rPr>
        <w:t>Specified Notification Recipients</w:t>
      </w:r>
      <w:r w:rsidRPr="0091760F">
        <w:rPr>
          <w:rFonts w:eastAsia="Times New Roman"/>
          <w:i/>
          <w:iCs/>
        </w:rPr>
        <w:t>" of such Primary Creditor), which may be different from the</w:t>
      </w:r>
      <w:r w:rsidR="00BC724A">
        <w:rPr>
          <w:rFonts w:eastAsia="Times New Roman"/>
          <w:i/>
          <w:iCs/>
        </w:rPr>
        <w:t xml:space="preserve"> </w:t>
      </w:r>
      <w:r w:rsidRPr="0091760F">
        <w:rPr>
          <w:rFonts w:eastAsia="Times New Roman"/>
          <w:i/>
          <w:iCs/>
        </w:rPr>
        <w:t>persons and/or electronic mail addresses nominated by such Primary</w:t>
      </w:r>
      <w:r w:rsidR="00BC724A">
        <w:rPr>
          <w:rFonts w:eastAsia="Times New Roman"/>
          <w:i/>
          <w:iCs/>
        </w:rPr>
        <w:t xml:space="preserve"> </w:t>
      </w:r>
      <w:r w:rsidRPr="0091760F">
        <w:rPr>
          <w:rFonts w:eastAsia="Times New Roman"/>
          <w:i/>
          <w:iCs/>
        </w:rPr>
        <w:t>Creditor for receiving communications under Clause 17 (Notices));</w:t>
      </w:r>
    </w:p>
    <w:p w14:paraId="491A3DB0" w14:textId="0EBD615B" w:rsidR="00BC724A" w:rsidRDefault="00BC724A" w:rsidP="00BC724A">
      <w:pPr>
        <w:pStyle w:val="ListParagraph"/>
        <w:spacing w:after="0"/>
        <w:ind w:left="2160"/>
        <w:rPr>
          <w:rFonts w:eastAsia="Times New Roman"/>
          <w:i/>
          <w:iCs/>
        </w:rPr>
      </w:pPr>
    </w:p>
    <w:p w14:paraId="092D06D7" w14:textId="518467FD" w:rsidR="00BC724A" w:rsidRPr="00BC724A" w:rsidRDefault="00BC724A" w:rsidP="00BC724A">
      <w:pPr>
        <w:pStyle w:val="ListParagraph"/>
        <w:spacing w:after="0"/>
        <w:ind w:left="2160"/>
        <w:rPr>
          <w:rFonts w:eastAsia="Times New Roman"/>
          <w:i/>
          <w:iCs/>
        </w:rPr>
      </w:pPr>
      <w:r w:rsidRPr="00BC724A">
        <w:rPr>
          <w:rFonts w:eastAsia="Times New Roman"/>
          <w:i/>
          <w:iCs/>
        </w:rPr>
        <w:t>(ii) a Primary Creditor may change the Specified Notification Recipients of</w:t>
      </w:r>
      <w:r>
        <w:rPr>
          <w:rFonts w:eastAsia="Times New Roman"/>
          <w:i/>
          <w:iCs/>
        </w:rPr>
        <w:t xml:space="preserve"> </w:t>
      </w:r>
      <w:r w:rsidRPr="00BC724A">
        <w:rPr>
          <w:rFonts w:eastAsia="Times New Roman"/>
          <w:i/>
          <w:iCs/>
        </w:rPr>
        <w:t>such Primary Creditor or their electronic mail addresses by notifying (with</w:t>
      </w:r>
      <w:r>
        <w:rPr>
          <w:rFonts w:eastAsia="Times New Roman"/>
          <w:i/>
          <w:iCs/>
        </w:rPr>
        <w:t xml:space="preserve"> </w:t>
      </w:r>
      <w:r w:rsidRPr="00BC724A">
        <w:rPr>
          <w:rFonts w:eastAsia="Times New Roman"/>
          <w:i/>
          <w:iCs/>
        </w:rPr>
        <w:t>not less than 5 Business Days</w:t>
      </w:r>
      <w:r>
        <w:rPr>
          <w:rFonts w:eastAsia="Times New Roman"/>
          <w:i/>
          <w:iCs/>
        </w:rPr>
        <w:t xml:space="preserve"> (as defined in the Intercreditor Agreement)</w:t>
      </w:r>
      <w:r w:rsidRPr="00BC724A">
        <w:rPr>
          <w:rFonts w:eastAsia="Times New Roman"/>
          <w:i/>
          <w:iCs/>
        </w:rPr>
        <w:t xml:space="preserve"> notice) the Listco Shares Security Agent,</w:t>
      </w:r>
      <w:r>
        <w:rPr>
          <w:rFonts w:eastAsia="Times New Roman"/>
          <w:i/>
          <w:iCs/>
        </w:rPr>
        <w:t xml:space="preserve"> </w:t>
      </w:r>
      <w:r w:rsidRPr="00BC724A">
        <w:rPr>
          <w:rFonts w:eastAsia="Times New Roman"/>
          <w:i/>
          <w:iCs/>
        </w:rPr>
        <w:t>such notification to include an updated list of and the electronic mail</w:t>
      </w:r>
      <w:r>
        <w:rPr>
          <w:rFonts w:eastAsia="Times New Roman"/>
          <w:i/>
          <w:iCs/>
        </w:rPr>
        <w:t xml:space="preserve"> </w:t>
      </w:r>
      <w:r w:rsidRPr="00BC724A">
        <w:rPr>
          <w:rFonts w:eastAsia="Times New Roman"/>
          <w:i/>
          <w:iCs/>
        </w:rPr>
        <w:t>addresses of the Specified Notification Recipients of such Primary</w:t>
      </w:r>
    </w:p>
    <w:p w14:paraId="124CA06D" w14:textId="1BEE56AC" w:rsidR="00BC724A" w:rsidRDefault="00BC724A" w:rsidP="00BC724A">
      <w:pPr>
        <w:pStyle w:val="ListParagraph"/>
        <w:spacing w:after="0"/>
        <w:ind w:left="2160"/>
        <w:rPr>
          <w:rFonts w:eastAsia="Times New Roman"/>
          <w:i/>
          <w:iCs/>
        </w:rPr>
      </w:pPr>
      <w:r w:rsidRPr="00BC724A">
        <w:rPr>
          <w:rFonts w:eastAsia="Times New Roman"/>
          <w:i/>
          <w:iCs/>
        </w:rPr>
        <w:t>Creditor;</w:t>
      </w:r>
    </w:p>
    <w:p w14:paraId="217FBF88" w14:textId="3CE37CFA" w:rsidR="00BC724A" w:rsidRDefault="00BC724A" w:rsidP="00BC724A">
      <w:pPr>
        <w:pStyle w:val="ListParagraph"/>
        <w:spacing w:after="0"/>
        <w:ind w:left="2160"/>
        <w:rPr>
          <w:rFonts w:eastAsia="Times New Roman"/>
          <w:i/>
          <w:iCs/>
        </w:rPr>
      </w:pPr>
    </w:p>
    <w:p w14:paraId="474B8BC8" w14:textId="47BF0E47" w:rsidR="00BC724A" w:rsidRDefault="00BC724A" w:rsidP="00BC724A">
      <w:pPr>
        <w:pStyle w:val="ListParagraph"/>
        <w:spacing w:after="0"/>
        <w:ind w:left="2160"/>
        <w:rPr>
          <w:rFonts w:eastAsia="Times New Roman"/>
          <w:i/>
          <w:iCs/>
        </w:rPr>
      </w:pPr>
      <w:r w:rsidRPr="00BC724A">
        <w:rPr>
          <w:rFonts w:eastAsia="Times New Roman"/>
          <w:i/>
          <w:iCs/>
        </w:rPr>
        <w:t>(iii) the Listco Shares Security Agent shall:</w:t>
      </w:r>
    </w:p>
    <w:p w14:paraId="079388C5" w14:textId="77777777" w:rsidR="00BC724A" w:rsidRPr="00BC724A" w:rsidRDefault="00BC724A" w:rsidP="00BC724A">
      <w:pPr>
        <w:pStyle w:val="ListParagraph"/>
        <w:spacing w:after="0"/>
        <w:ind w:left="2160"/>
        <w:rPr>
          <w:rFonts w:eastAsia="Times New Roman"/>
          <w:i/>
          <w:iCs/>
        </w:rPr>
      </w:pPr>
    </w:p>
    <w:p w14:paraId="54CCC9D8" w14:textId="77777777" w:rsidR="00BC724A" w:rsidRDefault="00BC724A" w:rsidP="00BC724A">
      <w:pPr>
        <w:pStyle w:val="ListParagraph"/>
        <w:spacing w:after="0"/>
        <w:ind w:left="2880"/>
        <w:rPr>
          <w:rFonts w:eastAsia="Times New Roman"/>
          <w:i/>
          <w:iCs/>
        </w:rPr>
      </w:pPr>
      <w:r w:rsidRPr="00BC724A">
        <w:rPr>
          <w:rFonts w:eastAsia="Times New Roman"/>
          <w:i/>
          <w:iCs/>
        </w:rPr>
        <w:t>(A) promptly after signing or execution of this Agreement, provide to</w:t>
      </w:r>
      <w:r>
        <w:rPr>
          <w:rFonts w:eastAsia="Times New Roman"/>
          <w:i/>
          <w:iCs/>
        </w:rPr>
        <w:t xml:space="preserve"> </w:t>
      </w:r>
      <w:r w:rsidRPr="00BC724A">
        <w:rPr>
          <w:rFonts w:eastAsia="Times New Roman"/>
          <w:i/>
          <w:iCs/>
        </w:rPr>
        <w:t>each Primary Creditor (other than itself) a list of the Specified</w:t>
      </w:r>
      <w:r>
        <w:rPr>
          <w:rFonts w:eastAsia="Times New Roman"/>
          <w:i/>
          <w:iCs/>
        </w:rPr>
        <w:t xml:space="preserve"> </w:t>
      </w:r>
      <w:r w:rsidRPr="00BC724A">
        <w:rPr>
          <w:rFonts w:eastAsia="Times New Roman"/>
          <w:i/>
          <w:iCs/>
        </w:rPr>
        <w:t>Notification Recipients of each Primary Creditor (including the</w:t>
      </w:r>
      <w:r>
        <w:rPr>
          <w:rFonts w:eastAsia="Times New Roman"/>
          <w:i/>
          <w:iCs/>
        </w:rPr>
        <w:t xml:space="preserve"> </w:t>
      </w:r>
      <w:r w:rsidRPr="00BC724A">
        <w:rPr>
          <w:rFonts w:eastAsia="Times New Roman"/>
          <w:i/>
          <w:iCs/>
        </w:rPr>
        <w:t>Listco Shares Security Agent) and their electronic mail addresses; and</w:t>
      </w:r>
    </w:p>
    <w:p w14:paraId="6BAEC0C2" w14:textId="77777777" w:rsidR="00BC724A" w:rsidRDefault="00BC724A" w:rsidP="00BC724A">
      <w:pPr>
        <w:pStyle w:val="ListParagraph"/>
        <w:spacing w:after="0"/>
        <w:ind w:left="2880"/>
        <w:rPr>
          <w:rFonts w:eastAsia="Times New Roman"/>
          <w:i/>
          <w:iCs/>
        </w:rPr>
      </w:pPr>
    </w:p>
    <w:p w14:paraId="7E3E61FA" w14:textId="56AEFE5D" w:rsidR="00BC724A" w:rsidRDefault="00BC724A" w:rsidP="00BC724A">
      <w:pPr>
        <w:pStyle w:val="ListParagraph"/>
        <w:spacing w:after="0"/>
        <w:ind w:left="2880"/>
        <w:rPr>
          <w:rFonts w:eastAsia="Times New Roman"/>
          <w:i/>
          <w:iCs/>
        </w:rPr>
      </w:pPr>
      <w:r w:rsidRPr="00BC724A">
        <w:rPr>
          <w:rFonts w:eastAsia="Times New Roman"/>
          <w:i/>
          <w:iCs/>
        </w:rPr>
        <w:t>(B) promptly upon (1) being notified by a Primary Creditor of any change</w:t>
      </w:r>
      <w:r>
        <w:rPr>
          <w:rFonts w:eastAsia="Times New Roman"/>
          <w:i/>
          <w:iCs/>
        </w:rPr>
        <w:t xml:space="preserve"> </w:t>
      </w:r>
      <w:r w:rsidRPr="00BC724A">
        <w:rPr>
          <w:rFonts w:eastAsia="Times New Roman"/>
          <w:i/>
          <w:iCs/>
        </w:rPr>
        <w:t>in the Specified Notification Recipients of such Primary Creditor or</w:t>
      </w:r>
      <w:r>
        <w:rPr>
          <w:rFonts w:eastAsia="Times New Roman"/>
          <w:i/>
          <w:iCs/>
        </w:rPr>
        <w:t xml:space="preserve"> </w:t>
      </w:r>
      <w:r w:rsidRPr="00BC724A">
        <w:rPr>
          <w:rFonts w:eastAsia="Times New Roman"/>
          <w:i/>
          <w:iCs/>
        </w:rPr>
        <w:t>their electronic mail addresses or (2) any change in the Specified</w:t>
      </w:r>
      <w:r>
        <w:rPr>
          <w:rFonts w:eastAsia="Times New Roman"/>
          <w:i/>
          <w:iCs/>
        </w:rPr>
        <w:t xml:space="preserve"> </w:t>
      </w:r>
      <w:r w:rsidRPr="00BC724A">
        <w:rPr>
          <w:rFonts w:eastAsia="Times New Roman"/>
          <w:i/>
          <w:iCs/>
        </w:rPr>
        <w:t>Notification Recipients of the Listco Shares Security Agent itself or</w:t>
      </w:r>
      <w:r>
        <w:rPr>
          <w:rFonts w:eastAsia="Times New Roman"/>
          <w:i/>
          <w:iCs/>
        </w:rPr>
        <w:t xml:space="preserve"> </w:t>
      </w:r>
      <w:r w:rsidRPr="00BC724A">
        <w:rPr>
          <w:rFonts w:eastAsia="Times New Roman"/>
          <w:i/>
          <w:iCs/>
        </w:rPr>
        <w:t>their electronic mail addresses, promptly notify each Primary</w:t>
      </w:r>
      <w:r>
        <w:rPr>
          <w:rFonts w:eastAsia="Times New Roman"/>
          <w:i/>
          <w:iCs/>
        </w:rPr>
        <w:t xml:space="preserve"> </w:t>
      </w:r>
      <w:r w:rsidRPr="00BC724A">
        <w:rPr>
          <w:rFonts w:eastAsia="Times New Roman"/>
          <w:i/>
          <w:iCs/>
        </w:rPr>
        <w:t>Creditor of the updated Specified Notification Recipients of such</w:t>
      </w:r>
      <w:r>
        <w:rPr>
          <w:rFonts w:eastAsia="Times New Roman"/>
          <w:i/>
          <w:iCs/>
        </w:rPr>
        <w:t xml:space="preserve"> </w:t>
      </w:r>
      <w:r w:rsidRPr="00BC724A">
        <w:rPr>
          <w:rFonts w:eastAsia="Times New Roman"/>
          <w:i/>
          <w:iCs/>
        </w:rPr>
        <w:t>Primary Creditor or, as the case may be, the Listco Shares Security</w:t>
      </w:r>
      <w:r>
        <w:rPr>
          <w:rFonts w:eastAsia="Times New Roman"/>
          <w:i/>
          <w:iCs/>
        </w:rPr>
        <w:t xml:space="preserve"> </w:t>
      </w:r>
      <w:r w:rsidRPr="00BC724A">
        <w:rPr>
          <w:rFonts w:eastAsia="Times New Roman"/>
          <w:i/>
          <w:iCs/>
        </w:rPr>
        <w:t>Agent and their electronic mail addresses;</w:t>
      </w:r>
    </w:p>
    <w:p w14:paraId="12611925" w14:textId="320E6560" w:rsidR="00BC724A" w:rsidRDefault="00BC724A" w:rsidP="00BC724A">
      <w:pPr>
        <w:pStyle w:val="ListParagraph"/>
        <w:spacing w:after="0"/>
        <w:ind w:left="2880"/>
        <w:rPr>
          <w:rFonts w:eastAsia="Times New Roman"/>
          <w:i/>
          <w:iCs/>
        </w:rPr>
      </w:pPr>
    </w:p>
    <w:p w14:paraId="6D53F1E8" w14:textId="3252DBF9" w:rsidR="00BC724A" w:rsidRDefault="00BC724A" w:rsidP="00BC724A">
      <w:pPr>
        <w:pStyle w:val="ListParagraph"/>
        <w:spacing w:after="0"/>
        <w:ind w:left="2160"/>
        <w:rPr>
          <w:rFonts w:eastAsia="Times New Roman"/>
          <w:i/>
          <w:iCs/>
        </w:rPr>
      </w:pPr>
      <w:r w:rsidRPr="00BC724A">
        <w:rPr>
          <w:rFonts w:eastAsia="Times New Roman"/>
          <w:i/>
          <w:iCs/>
        </w:rPr>
        <w:t>and for such purposes, any notification by a Primary Creditor of its</w:t>
      </w:r>
      <w:r>
        <w:rPr>
          <w:rFonts w:eastAsia="Times New Roman"/>
          <w:i/>
          <w:iCs/>
        </w:rPr>
        <w:t xml:space="preserve"> </w:t>
      </w:r>
      <w:r w:rsidRPr="00BC724A">
        <w:rPr>
          <w:rFonts w:eastAsia="Times New Roman"/>
          <w:i/>
          <w:iCs/>
        </w:rPr>
        <w:t>Specified Notification Recipients to the Listco Shares Security Agent upon</w:t>
      </w:r>
      <w:r>
        <w:rPr>
          <w:rFonts w:eastAsia="Times New Roman"/>
          <w:i/>
          <w:iCs/>
        </w:rPr>
        <w:t xml:space="preserve"> </w:t>
      </w:r>
      <w:r w:rsidRPr="00BC724A">
        <w:rPr>
          <w:rFonts w:eastAsia="Times New Roman"/>
          <w:i/>
          <w:iCs/>
        </w:rPr>
        <w:t>such Primary Creditor's becoming party to this Agreement shall be</w:t>
      </w:r>
      <w:r>
        <w:rPr>
          <w:rFonts w:eastAsia="Times New Roman"/>
          <w:i/>
          <w:iCs/>
        </w:rPr>
        <w:t xml:space="preserve"> </w:t>
      </w:r>
      <w:r w:rsidRPr="00BC724A">
        <w:rPr>
          <w:rFonts w:eastAsia="Times New Roman"/>
          <w:i/>
          <w:iCs/>
        </w:rPr>
        <w:t>considered a notification of change in the Specified Notification Recipients</w:t>
      </w:r>
      <w:r>
        <w:rPr>
          <w:rFonts w:eastAsia="Times New Roman"/>
          <w:i/>
          <w:iCs/>
        </w:rPr>
        <w:t xml:space="preserve"> </w:t>
      </w:r>
      <w:r w:rsidRPr="00BC724A">
        <w:rPr>
          <w:rFonts w:eastAsia="Times New Roman"/>
          <w:i/>
          <w:iCs/>
        </w:rPr>
        <w:t>of such Primary Creditor for the purposes of paragraph (d)(iii)(B);</w:t>
      </w:r>
    </w:p>
    <w:p w14:paraId="2FCDA152" w14:textId="7EB293A9" w:rsidR="00BC724A" w:rsidRDefault="00BC724A" w:rsidP="00BC724A">
      <w:pPr>
        <w:pStyle w:val="ListParagraph"/>
        <w:spacing w:after="0"/>
        <w:ind w:left="2160"/>
        <w:rPr>
          <w:rFonts w:eastAsia="Times New Roman"/>
          <w:i/>
          <w:iCs/>
        </w:rPr>
      </w:pPr>
    </w:p>
    <w:p w14:paraId="0EAD8CC5" w14:textId="3B457B36" w:rsidR="00BC724A" w:rsidRDefault="00BC724A" w:rsidP="00BC724A">
      <w:pPr>
        <w:pStyle w:val="ListParagraph"/>
        <w:spacing w:after="0"/>
        <w:ind w:left="2160"/>
        <w:rPr>
          <w:rFonts w:eastAsia="Times New Roman"/>
          <w:i/>
          <w:iCs/>
        </w:rPr>
      </w:pPr>
      <w:r w:rsidRPr="00BC724A">
        <w:rPr>
          <w:rFonts w:eastAsia="Times New Roman"/>
          <w:i/>
          <w:iCs/>
        </w:rPr>
        <w:t>(iv) the Listco Shares Security Agent shall be entitled to rely on any notification</w:t>
      </w:r>
      <w:r>
        <w:rPr>
          <w:rFonts w:eastAsia="Times New Roman"/>
          <w:i/>
          <w:iCs/>
        </w:rPr>
        <w:t xml:space="preserve"> </w:t>
      </w:r>
      <w:r w:rsidRPr="00BC724A">
        <w:rPr>
          <w:rFonts w:eastAsia="Times New Roman"/>
          <w:i/>
          <w:iCs/>
        </w:rPr>
        <w:t>received by it under paragraph (d)(i) or (d)(ii) and shall not be responsible</w:t>
      </w:r>
      <w:r>
        <w:rPr>
          <w:rFonts w:eastAsia="Times New Roman"/>
          <w:i/>
          <w:iCs/>
        </w:rPr>
        <w:t xml:space="preserve"> </w:t>
      </w:r>
      <w:r w:rsidRPr="00BC724A">
        <w:rPr>
          <w:rFonts w:eastAsia="Times New Roman"/>
          <w:i/>
          <w:iCs/>
        </w:rPr>
        <w:t>for any failure of any Primary Creditor (other than the Listco Shares</w:t>
      </w:r>
      <w:r>
        <w:rPr>
          <w:rFonts w:eastAsia="Times New Roman"/>
          <w:i/>
          <w:iCs/>
        </w:rPr>
        <w:t xml:space="preserve"> </w:t>
      </w:r>
      <w:r w:rsidRPr="00BC724A">
        <w:rPr>
          <w:rFonts w:eastAsia="Times New Roman"/>
          <w:i/>
          <w:iCs/>
        </w:rPr>
        <w:t>Security Agent itself) to provide or specify Specified Notification</w:t>
      </w:r>
      <w:r>
        <w:rPr>
          <w:rFonts w:eastAsia="Times New Roman"/>
          <w:i/>
          <w:iCs/>
        </w:rPr>
        <w:t xml:space="preserve"> </w:t>
      </w:r>
      <w:r w:rsidRPr="00BC724A">
        <w:rPr>
          <w:rFonts w:eastAsia="Times New Roman"/>
          <w:i/>
          <w:iCs/>
        </w:rPr>
        <w:t>Recipients of such Primary Creditor;</w:t>
      </w:r>
    </w:p>
    <w:p w14:paraId="7394A134" w14:textId="77777777" w:rsidR="00BC724A" w:rsidRPr="00BC724A" w:rsidRDefault="00BC724A" w:rsidP="00BC724A">
      <w:pPr>
        <w:pStyle w:val="ListParagraph"/>
        <w:spacing w:after="0"/>
        <w:ind w:left="2160"/>
        <w:rPr>
          <w:rFonts w:eastAsia="Times New Roman"/>
          <w:i/>
          <w:iCs/>
        </w:rPr>
      </w:pPr>
    </w:p>
    <w:p w14:paraId="36D234BE" w14:textId="41D9106F" w:rsidR="00BC724A" w:rsidRDefault="00BC724A" w:rsidP="00BC724A">
      <w:pPr>
        <w:pStyle w:val="ListParagraph"/>
        <w:spacing w:after="0"/>
        <w:ind w:left="2160"/>
        <w:rPr>
          <w:rFonts w:eastAsia="Times New Roman"/>
          <w:i/>
          <w:iCs/>
        </w:rPr>
      </w:pPr>
      <w:r w:rsidRPr="00BC724A">
        <w:rPr>
          <w:rFonts w:eastAsia="Times New Roman"/>
          <w:i/>
          <w:iCs/>
        </w:rPr>
        <w:t>(v) each Primary Creditor shall be deemed to have agreed with each other (for</w:t>
      </w:r>
      <w:r>
        <w:rPr>
          <w:rFonts w:eastAsia="Times New Roman"/>
          <w:i/>
          <w:iCs/>
        </w:rPr>
        <w:t xml:space="preserve"> </w:t>
      </w:r>
      <w:r w:rsidRPr="00BC724A">
        <w:rPr>
          <w:rFonts w:eastAsia="Times New Roman"/>
          <w:i/>
          <w:iCs/>
        </w:rPr>
        <w:t xml:space="preserve">the purposes of Clause: 17.6 (Electronic communication) that </w:t>
      </w:r>
      <w:r w:rsidRPr="00BC724A">
        <w:rPr>
          <w:rFonts w:eastAsia="Times New Roman"/>
          <w:i/>
          <w:iCs/>
        </w:rPr>
        <w:lastRenderedPageBreak/>
        <w:t>the giving of</w:t>
      </w:r>
      <w:r>
        <w:rPr>
          <w:rFonts w:eastAsia="Times New Roman"/>
          <w:i/>
          <w:iCs/>
        </w:rPr>
        <w:t xml:space="preserve"> </w:t>
      </w:r>
      <w:r w:rsidRPr="00BC724A">
        <w:rPr>
          <w:rFonts w:eastAsia="Times New Roman"/>
          <w:i/>
          <w:iCs/>
        </w:rPr>
        <w:t>any Relevant Notification by way of electronic communication is an</w:t>
      </w:r>
      <w:r>
        <w:rPr>
          <w:rFonts w:eastAsia="Times New Roman"/>
          <w:i/>
          <w:iCs/>
        </w:rPr>
        <w:t xml:space="preserve"> </w:t>
      </w:r>
      <w:r w:rsidRPr="00BC724A">
        <w:rPr>
          <w:rFonts w:eastAsia="Times New Roman"/>
          <w:i/>
          <w:iCs/>
        </w:rPr>
        <w:t>accepted form of communication; and</w:t>
      </w:r>
    </w:p>
    <w:p w14:paraId="3F584B6A" w14:textId="77777777" w:rsidR="00BC724A" w:rsidRPr="00BC724A" w:rsidRDefault="00BC724A" w:rsidP="00BC724A">
      <w:pPr>
        <w:pStyle w:val="ListParagraph"/>
        <w:spacing w:after="0"/>
        <w:ind w:left="2160"/>
        <w:rPr>
          <w:rFonts w:eastAsia="Times New Roman"/>
          <w:i/>
          <w:iCs/>
        </w:rPr>
      </w:pPr>
    </w:p>
    <w:p w14:paraId="23D7C889" w14:textId="2C12A1B2" w:rsidR="00BC724A" w:rsidRDefault="00BC724A" w:rsidP="00BC724A">
      <w:pPr>
        <w:pStyle w:val="ListParagraph"/>
        <w:spacing w:after="0"/>
        <w:ind w:left="2160"/>
        <w:rPr>
          <w:rFonts w:eastAsia="Times New Roman"/>
          <w:i/>
          <w:iCs/>
        </w:rPr>
      </w:pPr>
      <w:r w:rsidRPr="00BC724A">
        <w:rPr>
          <w:rFonts w:eastAsia="Times New Roman"/>
          <w:i/>
          <w:iCs/>
        </w:rPr>
        <w:t>(vi) the Listco Shares Security Agent shall, promptly upon request by a Primary</w:t>
      </w:r>
      <w:r>
        <w:rPr>
          <w:rFonts w:eastAsia="Times New Roman"/>
          <w:i/>
          <w:iCs/>
        </w:rPr>
        <w:t xml:space="preserve"> </w:t>
      </w:r>
      <w:r w:rsidRPr="00BC724A">
        <w:rPr>
          <w:rFonts w:eastAsia="Times New Roman"/>
          <w:i/>
          <w:iCs/>
        </w:rPr>
        <w:t>Creditor, provide a list of the Specified Notification Recipients of each</w:t>
      </w:r>
      <w:r>
        <w:rPr>
          <w:rFonts w:eastAsia="Times New Roman"/>
          <w:i/>
          <w:iCs/>
        </w:rPr>
        <w:t xml:space="preserve"> </w:t>
      </w:r>
      <w:r w:rsidRPr="00BC724A">
        <w:rPr>
          <w:rFonts w:eastAsia="Times New Roman"/>
          <w:i/>
          <w:iCs/>
        </w:rPr>
        <w:t>Primary Creditor (including their electronic mail addresses as provided to</w:t>
      </w:r>
      <w:r>
        <w:rPr>
          <w:rFonts w:eastAsia="Times New Roman"/>
          <w:i/>
          <w:iCs/>
        </w:rPr>
        <w:t xml:space="preserve"> </w:t>
      </w:r>
      <w:r w:rsidRPr="00BC724A">
        <w:rPr>
          <w:rFonts w:eastAsia="Times New Roman"/>
          <w:i/>
          <w:iCs/>
        </w:rPr>
        <w:t>the Listco Shares Security Agent) to such requesting Primary Creditor.</w:t>
      </w:r>
    </w:p>
    <w:p w14:paraId="61D200BB" w14:textId="5072E252" w:rsidR="00BC724A" w:rsidRDefault="00BC724A" w:rsidP="00BC724A">
      <w:pPr>
        <w:pStyle w:val="ListParagraph"/>
        <w:spacing w:after="0"/>
        <w:ind w:left="2160"/>
        <w:rPr>
          <w:rFonts w:eastAsia="Times New Roman"/>
          <w:i/>
          <w:iCs/>
        </w:rPr>
      </w:pPr>
    </w:p>
    <w:p w14:paraId="62613C34" w14:textId="7F4BC873" w:rsidR="00BC724A" w:rsidRDefault="00BC724A" w:rsidP="00BC724A">
      <w:pPr>
        <w:pStyle w:val="ListParagraph"/>
        <w:spacing w:after="0"/>
        <w:ind w:left="1440"/>
        <w:rPr>
          <w:rFonts w:eastAsia="Times New Roman"/>
          <w:i/>
          <w:iCs/>
        </w:rPr>
      </w:pPr>
      <w:r w:rsidRPr="00BC724A">
        <w:rPr>
          <w:rFonts w:eastAsia="Times New Roman"/>
          <w:i/>
          <w:iCs/>
        </w:rPr>
        <w:t>This Clause 16.4 is for the benefit of Primary Creditors only. None of the Debtors or</w:t>
      </w:r>
      <w:r>
        <w:rPr>
          <w:rFonts w:eastAsia="Times New Roman"/>
          <w:i/>
          <w:iCs/>
        </w:rPr>
        <w:t xml:space="preserve"> </w:t>
      </w:r>
      <w:r w:rsidRPr="00BC724A">
        <w:rPr>
          <w:rFonts w:eastAsia="Times New Roman"/>
          <w:i/>
          <w:iCs/>
        </w:rPr>
        <w:t>Subordinated Creditors (as defined in the Intercreditor Agreement) shall have any right to enforce or rely on this Clause 16.4.</w:t>
      </w:r>
      <w:r>
        <w:rPr>
          <w:rFonts w:eastAsia="Times New Roman"/>
          <w:i/>
          <w:iCs/>
        </w:rPr>
        <w:t>"</w:t>
      </w:r>
    </w:p>
    <w:p w14:paraId="0D092EE6" w14:textId="77777777" w:rsidR="0091760F" w:rsidRPr="00A40358" w:rsidRDefault="0091760F" w:rsidP="0091760F">
      <w:pPr>
        <w:pStyle w:val="ListParagraph"/>
        <w:spacing w:after="0"/>
        <w:ind w:left="1440"/>
        <w:contextualSpacing w:val="0"/>
        <w:rPr>
          <w:rFonts w:eastAsia="Times New Roman"/>
          <w:i/>
          <w:iCs/>
        </w:rPr>
      </w:pPr>
    </w:p>
    <w:p w14:paraId="5CCF0185" w14:textId="7E1986C0" w:rsidR="00DD548D" w:rsidRDefault="00DD548D" w:rsidP="00780EC7">
      <w:pPr>
        <w:pStyle w:val="ListParagraph"/>
        <w:numPr>
          <w:ilvl w:val="1"/>
          <w:numId w:val="3"/>
        </w:numPr>
        <w:spacing w:after="0"/>
        <w:contextualSpacing w:val="0"/>
        <w:rPr>
          <w:rFonts w:eastAsia="Times New Roman"/>
          <w:b/>
          <w:bCs/>
        </w:rPr>
      </w:pPr>
      <w:r>
        <w:rPr>
          <w:rFonts w:eastAsia="Times New Roman"/>
          <w:b/>
          <w:bCs/>
        </w:rPr>
        <w:t>Clause 19.2(b)(i) (</w:t>
      </w:r>
      <w:r w:rsidRPr="00DD548D">
        <w:rPr>
          <w:rFonts w:eastAsia="Times New Roman"/>
          <w:b/>
          <w:bCs/>
          <w:i/>
          <w:iCs/>
        </w:rPr>
        <w:t>Amendments and Waivers: Transaction Security Documents</w:t>
      </w:r>
      <w:r>
        <w:rPr>
          <w:rFonts w:eastAsia="Times New Roman"/>
          <w:b/>
          <w:bCs/>
        </w:rPr>
        <w:t>) of the Intercreditor Agreement:</w:t>
      </w:r>
    </w:p>
    <w:p w14:paraId="30736D89" w14:textId="573DEA0C" w:rsidR="00DD548D" w:rsidRDefault="00DD548D" w:rsidP="00DD548D">
      <w:pPr>
        <w:pStyle w:val="ListParagraph"/>
        <w:spacing w:after="0"/>
        <w:ind w:left="1440"/>
        <w:contextualSpacing w:val="0"/>
        <w:rPr>
          <w:rFonts w:eastAsia="Times New Roman"/>
          <w:b/>
          <w:bCs/>
        </w:rPr>
      </w:pPr>
    </w:p>
    <w:p w14:paraId="720EDA39" w14:textId="77777777" w:rsidR="00DD548D" w:rsidRPr="00DD548D" w:rsidRDefault="00DD548D" w:rsidP="00DD548D">
      <w:pPr>
        <w:pStyle w:val="ListParagraph"/>
        <w:spacing w:after="0"/>
        <w:ind w:left="1440"/>
        <w:contextualSpacing w:val="0"/>
        <w:rPr>
          <w:rFonts w:eastAsia="Times New Roman"/>
          <w:i/>
          <w:iCs/>
        </w:rPr>
      </w:pPr>
      <w:r w:rsidRPr="00DD548D">
        <w:rPr>
          <w:rFonts w:eastAsia="Times New Roman"/>
          <w:i/>
          <w:iCs/>
        </w:rPr>
        <w:t xml:space="preserve">"19.2 Amendments and Waivers: Transaction Security Documents </w:t>
      </w:r>
    </w:p>
    <w:p w14:paraId="4B1ACD5C" w14:textId="77777777" w:rsidR="00DD548D" w:rsidRPr="00DD548D" w:rsidRDefault="00DD548D" w:rsidP="00DD548D">
      <w:pPr>
        <w:pStyle w:val="ListParagraph"/>
        <w:spacing w:after="0"/>
        <w:ind w:left="1440"/>
        <w:contextualSpacing w:val="0"/>
        <w:rPr>
          <w:rFonts w:eastAsia="Times New Roman"/>
          <w:i/>
          <w:iCs/>
        </w:rPr>
      </w:pPr>
    </w:p>
    <w:p w14:paraId="7D48C0EC" w14:textId="1C516867" w:rsidR="00DD548D" w:rsidRDefault="00DD548D" w:rsidP="00DD548D">
      <w:pPr>
        <w:pStyle w:val="ListParagraph"/>
        <w:spacing w:after="0"/>
        <w:ind w:left="1440"/>
        <w:contextualSpacing w:val="0"/>
        <w:rPr>
          <w:rFonts w:eastAsia="Times New Roman"/>
          <w:i/>
          <w:iCs/>
        </w:rPr>
      </w:pPr>
      <w:r w:rsidRPr="00DD548D">
        <w:rPr>
          <w:rFonts w:eastAsia="Times New Roman"/>
          <w:i/>
          <w:iCs/>
        </w:rPr>
        <w:t>(b)</w:t>
      </w:r>
      <w:r w:rsidRPr="00DD548D">
        <w:rPr>
          <w:rFonts w:eastAsia="Times New Roman"/>
          <w:i/>
          <w:iCs/>
        </w:rPr>
        <w:tab/>
        <w:t>Subject to paragraph (b) of Clause 19.4 (Exceptions):</w:t>
      </w:r>
    </w:p>
    <w:p w14:paraId="7A1EF6CE" w14:textId="10EF304E" w:rsidR="00DD548D" w:rsidRDefault="00DD548D" w:rsidP="00DD548D">
      <w:pPr>
        <w:pStyle w:val="ListParagraph"/>
        <w:spacing w:after="0"/>
        <w:ind w:left="1440"/>
        <w:contextualSpacing w:val="0"/>
        <w:rPr>
          <w:rFonts w:eastAsia="Times New Roman"/>
          <w:i/>
          <w:iCs/>
        </w:rPr>
      </w:pPr>
    </w:p>
    <w:p w14:paraId="6518B288" w14:textId="16AE413D" w:rsidR="00DD548D" w:rsidRDefault="00DD548D" w:rsidP="00DD548D">
      <w:pPr>
        <w:pStyle w:val="ListParagraph"/>
        <w:spacing w:after="0"/>
        <w:ind w:left="2160"/>
        <w:rPr>
          <w:rFonts w:eastAsia="Times New Roman"/>
          <w:i/>
          <w:iCs/>
        </w:rPr>
      </w:pPr>
      <w:r w:rsidRPr="00DD548D">
        <w:rPr>
          <w:rFonts w:eastAsia="Times New Roman"/>
          <w:i/>
          <w:iCs/>
        </w:rPr>
        <w:t>(i)</w:t>
      </w:r>
      <w:r w:rsidRPr="00DD548D">
        <w:rPr>
          <w:rFonts w:eastAsia="Times New Roman"/>
          <w:i/>
          <w:iCs/>
        </w:rPr>
        <w:tab/>
        <w:t>any amendment or waiver of, or consent under, any Transaction Security Document or this Agreement which has the effect of changing or which relates to:</w:t>
      </w:r>
    </w:p>
    <w:p w14:paraId="36098C04" w14:textId="77777777" w:rsidR="00DD548D" w:rsidRPr="00DD548D" w:rsidRDefault="00DD548D" w:rsidP="00DD548D">
      <w:pPr>
        <w:pStyle w:val="ListParagraph"/>
        <w:spacing w:after="0"/>
        <w:ind w:left="2160"/>
        <w:rPr>
          <w:rFonts w:eastAsia="Times New Roman"/>
          <w:i/>
          <w:iCs/>
        </w:rPr>
      </w:pPr>
    </w:p>
    <w:p w14:paraId="7F85F607" w14:textId="274D3A8A" w:rsidR="00DD548D" w:rsidRDefault="00DD548D" w:rsidP="00B3652B">
      <w:pPr>
        <w:pStyle w:val="ListParagraph"/>
        <w:spacing w:after="0"/>
        <w:ind w:left="2880"/>
        <w:rPr>
          <w:rFonts w:eastAsia="Times New Roman"/>
          <w:i/>
          <w:iCs/>
        </w:rPr>
      </w:pPr>
      <w:r w:rsidRPr="00DD548D">
        <w:rPr>
          <w:rFonts w:eastAsia="Times New Roman"/>
          <w:i/>
          <w:iCs/>
        </w:rPr>
        <w:t>(A)</w:t>
      </w:r>
      <w:r w:rsidRPr="00DD548D">
        <w:rPr>
          <w:rFonts w:eastAsia="Times New Roman"/>
          <w:i/>
          <w:iCs/>
        </w:rPr>
        <w:tab/>
        <w:t>the extension of any Transaction Security under any Transaction Security Document to secure or cover any obligation or liability other than the Secured Obligations (other than, to the extent provided in Clause 4.7 (Provisions Related to U.S. Insolvency Proceedings), U.S. DIP Facility);</w:t>
      </w:r>
    </w:p>
    <w:p w14:paraId="58CB85BD" w14:textId="77777777" w:rsidR="00DD548D" w:rsidRPr="00DD548D" w:rsidRDefault="00DD548D" w:rsidP="00DD548D">
      <w:pPr>
        <w:pStyle w:val="ListParagraph"/>
        <w:spacing w:after="0"/>
        <w:ind w:left="2160"/>
        <w:rPr>
          <w:rFonts w:eastAsia="Times New Roman"/>
          <w:i/>
          <w:iCs/>
        </w:rPr>
      </w:pPr>
    </w:p>
    <w:p w14:paraId="513C5697" w14:textId="12D69A0D" w:rsidR="00DD548D" w:rsidRDefault="00DD548D" w:rsidP="00B3652B">
      <w:pPr>
        <w:pStyle w:val="ListParagraph"/>
        <w:spacing w:after="0"/>
        <w:ind w:left="2880"/>
        <w:rPr>
          <w:rFonts w:eastAsia="Times New Roman"/>
          <w:i/>
          <w:iCs/>
        </w:rPr>
      </w:pPr>
      <w:r w:rsidRPr="00DD548D">
        <w:rPr>
          <w:rFonts w:eastAsia="Times New Roman"/>
          <w:i/>
          <w:iCs/>
        </w:rPr>
        <w:t>(B)</w:t>
      </w:r>
      <w:r w:rsidRPr="00DD548D">
        <w:rPr>
          <w:rFonts w:eastAsia="Times New Roman"/>
          <w:i/>
          <w:iCs/>
        </w:rPr>
        <w:tab/>
        <w:t>the manner in which the proceeds of enforcement of any Transaction Security are distributed, or the order of priority or subordination under any Transaction Security Document;</w:t>
      </w:r>
    </w:p>
    <w:p w14:paraId="4DE097E6" w14:textId="77777777" w:rsidR="00DD548D" w:rsidRPr="00DD548D" w:rsidRDefault="00DD548D" w:rsidP="00DD548D">
      <w:pPr>
        <w:pStyle w:val="ListParagraph"/>
        <w:spacing w:after="0"/>
        <w:ind w:left="2160"/>
        <w:rPr>
          <w:rFonts w:eastAsia="Times New Roman"/>
          <w:i/>
          <w:iCs/>
        </w:rPr>
      </w:pPr>
    </w:p>
    <w:p w14:paraId="12D2B600" w14:textId="39084145" w:rsidR="00DD548D" w:rsidRDefault="00DD548D" w:rsidP="00B3652B">
      <w:pPr>
        <w:pStyle w:val="ListParagraph"/>
        <w:spacing w:after="0"/>
        <w:ind w:left="2880"/>
        <w:rPr>
          <w:rFonts w:eastAsia="Times New Roman"/>
          <w:i/>
          <w:iCs/>
        </w:rPr>
      </w:pPr>
      <w:r w:rsidRPr="00DD548D">
        <w:rPr>
          <w:rFonts w:eastAsia="Times New Roman"/>
          <w:i/>
          <w:iCs/>
        </w:rPr>
        <w:t>(C)</w:t>
      </w:r>
      <w:r w:rsidRPr="00DD548D">
        <w:rPr>
          <w:rFonts w:eastAsia="Times New Roman"/>
          <w:i/>
          <w:iCs/>
        </w:rPr>
        <w:tab/>
        <w:t>the release of any Transaction Security (unless such release is expressly permitted or required under this Agreement (including Clause 8.2 (Facilitation of Non-Distressed Disposals) and Clause 9.1 (Facilitation of Distressed Disposals and Appropriation)) or the terms of any Transaction Security Document relating to such Transaction Security), or any reduction in the scope of any Charged Property (as defined in the Intercreditor Agreement) the effect of which is similar to releasing or exempting such Charged Property from any Transaction Security (unless such reduction is to give effect to any disposal of such Charged Property that is expressly permitted or required under this Agreement (including Clause 8.2 (Facilitation of Non-Distressed Disposals) and Clause 9.1 (Facilitation of Distressed Disposals and Appropriation)); or</w:t>
      </w:r>
    </w:p>
    <w:p w14:paraId="1F7D0C5B" w14:textId="77777777" w:rsidR="00DD548D" w:rsidRPr="00DD548D" w:rsidRDefault="00DD548D" w:rsidP="00DD548D">
      <w:pPr>
        <w:pStyle w:val="ListParagraph"/>
        <w:spacing w:after="0"/>
        <w:ind w:left="2160"/>
        <w:rPr>
          <w:rFonts w:eastAsia="Times New Roman"/>
          <w:i/>
          <w:iCs/>
        </w:rPr>
      </w:pPr>
    </w:p>
    <w:p w14:paraId="389CDAFE" w14:textId="77777777" w:rsidR="00DD548D" w:rsidRPr="00DD548D" w:rsidRDefault="00DD548D" w:rsidP="00B3652B">
      <w:pPr>
        <w:pStyle w:val="ListParagraph"/>
        <w:spacing w:after="0"/>
        <w:ind w:left="2880"/>
        <w:rPr>
          <w:rFonts w:eastAsia="Times New Roman"/>
          <w:i/>
          <w:iCs/>
        </w:rPr>
      </w:pPr>
      <w:r w:rsidRPr="00DD548D">
        <w:rPr>
          <w:rFonts w:eastAsia="Times New Roman"/>
          <w:i/>
          <w:iCs/>
        </w:rPr>
        <w:lastRenderedPageBreak/>
        <w:t>(D)</w:t>
      </w:r>
      <w:r w:rsidRPr="00DD548D">
        <w:rPr>
          <w:rFonts w:eastAsia="Times New Roman"/>
          <w:i/>
          <w:iCs/>
        </w:rPr>
        <w:tab/>
        <w:t>the terms of any Transaction Security Document or this Agreement governing the release of any Transaction Security,</w:t>
      </w:r>
    </w:p>
    <w:p w14:paraId="5F49B7DB" w14:textId="77777777" w:rsidR="00DD548D" w:rsidRDefault="00DD548D" w:rsidP="00DD548D">
      <w:pPr>
        <w:pStyle w:val="ListParagraph"/>
        <w:spacing w:after="0"/>
        <w:ind w:left="1440"/>
        <w:contextualSpacing w:val="0"/>
        <w:rPr>
          <w:rFonts w:eastAsia="Times New Roman"/>
          <w:i/>
          <w:iCs/>
        </w:rPr>
      </w:pPr>
    </w:p>
    <w:p w14:paraId="01613B03" w14:textId="3639B9E3" w:rsidR="00DD548D" w:rsidRPr="002808C4" w:rsidRDefault="00DD548D" w:rsidP="00DF29F6">
      <w:pPr>
        <w:spacing w:after="0"/>
        <w:ind w:left="2160"/>
        <w:rPr>
          <w:b/>
        </w:rPr>
      </w:pPr>
      <w:r w:rsidRPr="00DD548D">
        <w:rPr>
          <w:rFonts w:eastAsia="Times New Roman"/>
          <w:i/>
          <w:iCs/>
        </w:rPr>
        <w:t>shall not be made without the prior consent of each of the Senior Lenders (as defined in the Intercreditor Agreement) (whose share of the Senior Liabilities or whose Primary Credit Participation (as defined in the Intercreditor Agreement)</w:t>
      </w:r>
      <w:r>
        <w:rPr>
          <w:rFonts w:eastAsia="Times New Roman"/>
          <w:i/>
          <w:iCs/>
        </w:rPr>
        <w:t xml:space="preserve"> i</w:t>
      </w:r>
      <w:r w:rsidRPr="00DD548D">
        <w:rPr>
          <w:rFonts w:eastAsia="Times New Roman"/>
          <w:i/>
          <w:iCs/>
        </w:rPr>
        <w:t>s greater than zero); or"</w:t>
      </w:r>
    </w:p>
    <w:p w14:paraId="30BA832B" w14:textId="77777777" w:rsidR="00780EC7" w:rsidRPr="002808C4" w:rsidRDefault="00780EC7" w:rsidP="002808C4">
      <w:pPr>
        <w:spacing w:after="0"/>
        <w:rPr>
          <w:b/>
          <w:highlight w:val="yellow"/>
        </w:rPr>
      </w:pPr>
    </w:p>
    <w:p w14:paraId="7026FF90" w14:textId="5F9627B4" w:rsidR="00911286" w:rsidRDefault="00911286" w:rsidP="00F05BA9">
      <w:pPr>
        <w:pStyle w:val="ListParagraph"/>
        <w:numPr>
          <w:ilvl w:val="1"/>
          <w:numId w:val="3"/>
        </w:numPr>
        <w:spacing w:after="0"/>
        <w:contextualSpacing w:val="0"/>
        <w:rPr>
          <w:rFonts w:eastAsia="Times New Roman"/>
          <w:b/>
          <w:bCs/>
        </w:rPr>
      </w:pPr>
      <w:bookmarkStart w:id="4" w:name="_Hlk179292839"/>
      <w:r>
        <w:rPr>
          <w:rFonts w:eastAsia="Times New Roman"/>
          <w:b/>
          <w:bCs/>
        </w:rPr>
        <w:t xml:space="preserve">Clause 21.21 </w:t>
      </w:r>
      <w:r w:rsidRPr="00780EC7">
        <w:rPr>
          <w:rFonts w:eastAsia="Times New Roman"/>
          <w:b/>
          <w:bCs/>
        </w:rPr>
        <w:t>(</w:t>
      </w:r>
      <w:r w:rsidRPr="00780EC7">
        <w:rPr>
          <w:rFonts w:eastAsia="Times New Roman"/>
          <w:b/>
          <w:bCs/>
          <w:i/>
          <w:iCs/>
        </w:rPr>
        <w:t>HK Share Security (Wanda Hotel)</w:t>
      </w:r>
      <w:r w:rsidRPr="00780EC7">
        <w:rPr>
          <w:rFonts w:eastAsia="Times New Roman"/>
          <w:b/>
          <w:bCs/>
        </w:rPr>
        <w:t>)</w:t>
      </w:r>
      <w:r>
        <w:rPr>
          <w:rFonts w:eastAsia="Times New Roman"/>
          <w:b/>
          <w:bCs/>
        </w:rPr>
        <w:t xml:space="preserve"> of the </w:t>
      </w:r>
      <w:r w:rsidR="003361EE">
        <w:rPr>
          <w:rFonts w:eastAsia="Times New Roman"/>
          <w:b/>
          <w:bCs/>
        </w:rPr>
        <w:t xml:space="preserve">Facility </w:t>
      </w:r>
      <w:r w:rsidR="00810C0F">
        <w:rPr>
          <w:rFonts w:eastAsia="Times New Roman"/>
          <w:b/>
          <w:bCs/>
        </w:rPr>
        <w:t>Agreement</w:t>
      </w:r>
      <w:r>
        <w:rPr>
          <w:rFonts w:eastAsia="Times New Roman"/>
          <w:b/>
          <w:bCs/>
        </w:rPr>
        <w:t>:</w:t>
      </w:r>
      <w:bookmarkStart w:id="5" w:name="_Ref154368231"/>
      <w:bookmarkStart w:id="6" w:name="_Hlk154374895"/>
    </w:p>
    <w:bookmarkEnd w:id="5"/>
    <w:bookmarkEnd w:id="6"/>
    <w:p w14:paraId="130A720B" w14:textId="12C5D250" w:rsidR="00911286" w:rsidRDefault="00911286" w:rsidP="00911286">
      <w:pPr>
        <w:pStyle w:val="ListParagraph"/>
        <w:spacing w:after="0"/>
        <w:ind w:left="1440"/>
        <w:contextualSpacing w:val="0"/>
        <w:rPr>
          <w:rFonts w:eastAsia="Times New Roman"/>
          <w:b/>
          <w:bCs/>
        </w:rPr>
      </w:pPr>
    </w:p>
    <w:p w14:paraId="1228C3F1" w14:textId="66D0A8E8" w:rsidR="00911286" w:rsidRPr="00911286" w:rsidRDefault="00911286" w:rsidP="00911286">
      <w:pPr>
        <w:pStyle w:val="ListParagraph"/>
        <w:spacing w:after="0"/>
        <w:ind w:left="1440"/>
        <w:rPr>
          <w:rFonts w:eastAsia="Times New Roman"/>
          <w:i/>
          <w:iCs/>
        </w:rPr>
      </w:pPr>
      <w:r>
        <w:rPr>
          <w:rFonts w:eastAsia="Times New Roman"/>
          <w:i/>
          <w:iCs/>
        </w:rPr>
        <w:t xml:space="preserve">"21.21 </w:t>
      </w:r>
      <w:r w:rsidRPr="00911286">
        <w:rPr>
          <w:rFonts w:eastAsia="Times New Roman"/>
          <w:i/>
          <w:iCs/>
        </w:rPr>
        <w:t>HK Share Security (Wanda Hotel)</w:t>
      </w:r>
    </w:p>
    <w:p w14:paraId="2FF7A806" w14:textId="77777777" w:rsidR="00911286" w:rsidRDefault="00911286" w:rsidP="00911286">
      <w:pPr>
        <w:pStyle w:val="ListParagraph"/>
        <w:spacing w:after="0"/>
        <w:ind w:left="1440"/>
        <w:rPr>
          <w:rFonts w:eastAsia="Times New Roman"/>
          <w:i/>
          <w:iCs/>
        </w:rPr>
      </w:pPr>
    </w:p>
    <w:p w14:paraId="050BA038" w14:textId="685FA481" w:rsidR="00911286" w:rsidRDefault="00911286" w:rsidP="00911286">
      <w:pPr>
        <w:pStyle w:val="ListParagraph"/>
        <w:spacing w:after="0"/>
        <w:ind w:left="1440"/>
        <w:rPr>
          <w:rFonts w:eastAsia="Times New Roman"/>
          <w:i/>
          <w:iCs/>
        </w:rPr>
      </w:pPr>
      <w:r w:rsidRPr="00911286">
        <w:rPr>
          <w:rFonts w:eastAsia="Times New Roman"/>
          <w:i/>
          <w:iCs/>
        </w:rPr>
        <w:t>Notwithstanding any other terms of the Finance Documents, for any actions taken with respect to or</w:t>
      </w:r>
      <w:r>
        <w:rPr>
          <w:rFonts w:eastAsia="Times New Roman"/>
          <w:i/>
          <w:iCs/>
        </w:rPr>
        <w:t xml:space="preserve"> </w:t>
      </w:r>
      <w:r w:rsidRPr="00911286">
        <w:rPr>
          <w:rFonts w:eastAsia="Times New Roman"/>
          <w:i/>
          <w:iCs/>
        </w:rPr>
        <w:t>exercise of any of the Listco Shares Security Agent's rights, remedies, powers or discretions under the</w:t>
      </w:r>
      <w:r>
        <w:rPr>
          <w:rFonts w:eastAsia="Times New Roman"/>
          <w:i/>
          <w:iCs/>
        </w:rPr>
        <w:t xml:space="preserve"> </w:t>
      </w:r>
      <w:r w:rsidRPr="00911286">
        <w:rPr>
          <w:rFonts w:eastAsia="Times New Roman"/>
          <w:i/>
          <w:iCs/>
        </w:rPr>
        <w:t xml:space="preserve">HK Share Security (Wanda Hotel) at </w:t>
      </w:r>
      <w:bookmarkStart w:id="7" w:name="_Hlk179292640"/>
      <w:r w:rsidRPr="00911286">
        <w:rPr>
          <w:rFonts w:eastAsia="Times New Roman"/>
          <w:i/>
          <w:iCs/>
        </w:rPr>
        <w:t xml:space="preserve">any time after the occurrence of an Event of Default </w:t>
      </w:r>
      <w:bookmarkEnd w:id="7"/>
      <w:r w:rsidRPr="00911286">
        <w:rPr>
          <w:rFonts w:eastAsia="Times New Roman"/>
          <w:i/>
          <w:iCs/>
        </w:rPr>
        <w:t>which is</w:t>
      </w:r>
      <w:r>
        <w:rPr>
          <w:rFonts w:eastAsia="Times New Roman"/>
          <w:i/>
          <w:iCs/>
        </w:rPr>
        <w:t xml:space="preserve"> </w:t>
      </w:r>
      <w:r w:rsidRPr="00911286">
        <w:rPr>
          <w:rFonts w:eastAsia="Times New Roman"/>
          <w:i/>
          <w:iCs/>
        </w:rPr>
        <w:t>continuing:</w:t>
      </w:r>
    </w:p>
    <w:p w14:paraId="0F87E49C"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lang w:eastAsia="zh-CN" w:bidi="ar-AE"/>
        </w:rPr>
      </w:pPr>
      <w:r w:rsidRPr="00911286">
        <w:rPr>
          <w:rFonts w:eastAsia="Times New Roman"/>
          <w:i/>
          <w:iCs/>
          <w:sz w:val="24"/>
          <w:szCs w:val="24"/>
          <w:lang w:eastAsia="zh-CN" w:bidi="ar-AE"/>
        </w:rPr>
        <w:t>(subject to the Intercreditor Agreement) the Facility Agent shall act in accordance with the instructions and directions given by the Simple Majority Lenders (including in relation to any direction given by it to the Security Agent);</w:t>
      </w:r>
    </w:p>
    <w:p w14:paraId="4195A95E" w14:textId="77777777" w:rsidR="00911286" w:rsidRP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Security Agent shall act in accordance with the instructions and directions so given by the Facility Agent; and</w:t>
      </w:r>
    </w:p>
    <w:p w14:paraId="4A21F106" w14:textId="450102A1" w:rsidR="00911286" w:rsidRDefault="00911286" w:rsidP="00911286">
      <w:pPr>
        <w:pStyle w:val="AOHead3"/>
        <w:numPr>
          <w:ilvl w:val="2"/>
          <w:numId w:val="15"/>
        </w:numPr>
        <w:tabs>
          <w:tab w:val="clear" w:pos="1440"/>
          <w:tab w:val="num" w:pos="1530"/>
          <w:tab w:val="num" w:pos="10350"/>
        </w:tabs>
        <w:ind w:left="2160"/>
        <w:rPr>
          <w:rFonts w:eastAsia="Times New Roman"/>
          <w:i/>
          <w:iCs/>
          <w:sz w:val="24"/>
          <w:szCs w:val="24"/>
        </w:rPr>
      </w:pPr>
      <w:r w:rsidRPr="00911286">
        <w:rPr>
          <w:rFonts w:eastAsia="Times New Roman"/>
          <w:i/>
          <w:iCs/>
          <w:sz w:val="24"/>
          <w:szCs w:val="24"/>
        </w:rPr>
        <w:t>the Facility Agent shall not take any independent action or make any independent decision at its own discretion, and the Facility Agent's roles and duties relating thereto are solely mechanical and administrative in nature."</w:t>
      </w:r>
    </w:p>
    <w:bookmarkEnd w:id="4"/>
    <w:p w14:paraId="52CEB97F" w14:textId="77777777" w:rsidR="00911286" w:rsidRPr="00911286" w:rsidRDefault="00911286" w:rsidP="00911286">
      <w:pPr>
        <w:rPr>
          <w:lang w:eastAsia="en-US" w:bidi="ar-SA"/>
        </w:rPr>
      </w:pPr>
    </w:p>
    <w:p w14:paraId="301D0133" w14:textId="2FD9CA01" w:rsidR="00911286" w:rsidRDefault="00911286" w:rsidP="00F05BA9">
      <w:pPr>
        <w:pStyle w:val="ListParagraph"/>
        <w:numPr>
          <w:ilvl w:val="1"/>
          <w:numId w:val="3"/>
        </w:numPr>
        <w:spacing w:after="0"/>
        <w:contextualSpacing w:val="0"/>
        <w:rPr>
          <w:rFonts w:eastAsia="Times New Roman"/>
          <w:b/>
          <w:bCs/>
        </w:rPr>
      </w:pPr>
      <w:bookmarkStart w:id="8" w:name="_Hlk179292845"/>
      <w:r w:rsidRPr="00780EC7">
        <w:rPr>
          <w:rFonts w:eastAsia="Times New Roman"/>
          <w:b/>
          <w:bCs/>
        </w:rPr>
        <w:t>Clause 26.2(a)(i)(B) (</w:t>
      </w:r>
      <w:r w:rsidRPr="00780EC7">
        <w:rPr>
          <w:rFonts w:eastAsia="Times New Roman"/>
          <w:b/>
          <w:bCs/>
          <w:i/>
          <w:iCs/>
        </w:rPr>
        <w:t>Instructions</w:t>
      </w:r>
      <w:r w:rsidRPr="00780EC7">
        <w:rPr>
          <w:rFonts w:eastAsia="Times New Roman"/>
          <w:b/>
          <w:bCs/>
        </w:rPr>
        <w:t>) of the</w:t>
      </w:r>
      <w:r>
        <w:rPr>
          <w:rFonts w:eastAsia="Times New Roman"/>
          <w:b/>
          <w:bCs/>
        </w:rPr>
        <w:t xml:space="preserve"> </w:t>
      </w:r>
      <w:r w:rsidR="003361EE">
        <w:rPr>
          <w:rFonts w:eastAsia="Times New Roman"/>
          <w:b/>
          <w:bCs/>
        </w:rPr>
        <w:t xml:space="preserve">Facility </w:t>
      </w:r>
      <w:r w:rsidR="00810C0F">
        <w:rPr>
          <w:rFonts w:eastAsia="Times New Roman"/>
          <w:b/>
          <w:bCs/>
        </w:rPr>
        <w:t>Agreement</w:t>
      </w:r>
      <w:r>
        <w:rPr>
          <w:rFonts w:eastAsia="Times New Roman"/>
          <w:b/>
          <w:bCs/>
        </w:rPr>
        <w:t>:</w:t>
      </w:r>
    </w:p>
    <w:p w14:paraId="5DC75151" w14:textId="428781DE" w:rsidR="00911286" w:rsidRDefault="00911286" w:rsidP="00911286">
      <w:pPr>
        <w:pStyle w:val="ListParagraph"/>
        <w:spacing w:after="0"/>
        <w:ind w:left="1440"/>
        <w:contextualSpacing w:val="0"/>
        <w:rPr>
          <w:rFonts w:eastAsia="Times New Roman"/>
          <w:b/>
          <w:bCs/>
        </w:rPr>
      </w:pPr>
    </w:p>
    <w:p w14:paraId="18B631C9"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"26.2 Instructions</w:t>
      </w:r>
    </w:p>
    <w:p w14:paraId="20A0B168" w14:textId="77777777" w:rsidR="00911286" w:rsidRPr="00780EC7" w:rsidRDefault="00911286" w:rsidP="00911286">
      <w:pPr>
        <w:pStyle w:val="ListParagraph"/>
        <w:spacing w:after="0"/>
        <w:ind w:left="1440"/>
        <w:contextualSpacing w:val="0"/>
        <w:rPr>
          <w:rFonts w:eastAsia="Times New Roman"/>
          <w:i/>
          <w:iCs/>
        </w:rPr>
      </w:pPr>
    </w:p>
    <w:p w14:paraId="4FC29DE6" w14:textId="77777777" w:rsidR="00911286" w:rsidRPr="00780EC7" w:rsidRDefault="00911286" w:rsidP="00911286">
      <w:pPr>
        <w:pStyle w:val="ListParagraph"/>
        <w:spacing w:after="0"/>
        <w:ind w:left="1440"/>
        <w:contextualSpacing w:val="0"/>
        <w:rPr>
          <w:rFonts w:eastAsia="Times New Roman"/>
          <w:i/>
          <w:iCs/>
        </w:rPr>
      </w:pPr>
      <w:r w:rsidRPr="00780EC7">
        <w:rPr>
          <w:rFonts w:eastAsia="Times New Roman"/>
          <w:i/>
          <w:iCs/>
        </w:rPr>
        <w:t>(a)</w:t>
      </w:r>
      <w:r w:rsidRPr="00780EC7">
        <w:rPr>
          <w:rFonts w:eastAsia="Times New Roman"/>
          <w:i/>
          <w:iCs/>
        </w:rPr>
        <w:tab/>
        <w:t>The Facility Agent shall:</w:t>
      </w:r>
    </w:p>
    <w:p w14:paraId="78306674" w14:textId="77777777" w:rsidR="00911286" w:rsidRPr="00911286" w:rsidRDefault="00911286" w:rsidP="00911286">
      <w:pPr>
        <w:pStyle w:val="AOHead4"/>
        <w:numPr>
          <w:ilvl w:val="3"/>
          <w:numId w:val="17"/>
        </w:numPr>
        <w:tabs>
          <w:tab w:val="clear" w:pos="2160"/>
          <w:tab w:val="num" w:pos="2880"/>
        </w:tabs>
        <w:ind w:left="2880"/>
        <w:rPr>
          <w:rFonts w:eastAsia="Times New Roman"/>
          <w:i/>
          <w:iCs/>
          <w:sz w:val="24"/>
          <w:szCs w:val="24"/>
          <w:lang w:bidi="ar-AE"/>
        </w:rPr>
      </w:pPr>
      <w:r w:rsidRPr="00911286">
        <w:rPr>
          <w:rFonts w:eastAsia="Times New Roman"/>
          <w:i/>
          <w:iCs/>
          <w:sz w:val="24"/>
          <w:szCs w:val="24"/>
          <w:lang w:bidi="ar-AE"/>
        </w:rPr>
        <w:t>unless a contrary indication appears in a Finance Document, exercise or refrain from exercising any right, power, authority or discretion vested in it in accordance with any instructions given to it by:</w:t>
      </w:r>
    </w:p>
    <w:p w14:paraId="73D7718A" w14:textId="77777777" w:rsidR="00911286" w:rsidRDefault="00911286" w:rsidP="00911286">
      <w:pPr>
        <w:pStyle w:val="ListParagraph"/>
        <w:spacing w:after="0"/>
        <w:ind w:left="2160"/>
        <w:contextualSpacing w:val="0"/>
        <w:rPr>
          <w:rFonts w:eastAsia="Times New Roman"/>
          <w:i/>
          <w:iCs/>
        </w:rPr>
      </w:pPr>
    </w:p>
    <w:p w14:paraId="2B2BAFA6" w14:textId="77777777" w:rsidR="00911286" w:rsidRDefault="00911286" w:rsidP="00911286">
      <w:pPr>
        <w:pStyle w:val="ListParagraph"/>
        <w:spacing w:after="0"/>
        <w:ind w:left="2880"/>
        <w:contextualSpacing w:val="0"/>
        <w:rPr>
          <w:rFonts w:eastAsia="Times New Roman"/>
          <w:i/>
          <w:iCs/>
        </w:rPr>
      </w:pPr>
      <w:r w:rsidRPr="00780EC7">
        <w:rPr>
          <w:rFonts w:eastAsia="Times New Roman"/>
          <w:i/>
          <w:iCs/>
        </w:rPr>
        <w:t>(B)</w:t>
      </w:r>
      <w:r w:rsidRPr="00780EC7">
        <w:rPr>
          <w:rFonts w:eastAsia="Times New Roman"/>
          <w:i/>
          <w:iCs/>
        </w:rPr>
        <w:tab/>
        <w:t>the Simple Majority Lenders if it relates to an exercise of any or all of the Listco Shares Security Agent's rights, remedies, powers or discretions under HK Share Security (Wanda Hotel); and</w:t>
      </w:r>
      <w:r>
        <w:rPr>
          <w:rFonts w:eastAsia="Times New Roman"/>
          <w:i/>
          <w:iCs/>
        </w:rPr>
        <w:t>"</w:t>
      </w:r>
    </w:p>
    <w:bookmarkEnd w:id="8"/>
    <w:p w14:paraId="638DFBA3" w14:textId="77777777" w:rsidR="00911286" w:rsidRDefault="00911286" w:rsidP="00911286">
      <w:pPr>
        <w:pStyle w:val="ListParagraph"/>
        <w:spacing w:after="0"/>
        <w:ind w:left="1440"/>
        <w:contextualSpacing w:val="0"/>
        <w:rPr>
          <w:rFonts w:eastAsia="Times New Roman"/>
          <w:b/>
          <w:bCs/>
        </w:rPr>
      </w:pPr>
    </w:p>
    <w:p w14:paraId="7BABEBEB" w14:textId="29E51306" w:rsidR="00A27823" w:rsidRDefault="00A27823" w:rsidP="00F05BA9">
      <w:pPr>
        <w:pStyle w:val="ListParagraph"/>
        <w:numPr>
          <w:ilvl w:val="1"/>
          <w:numId w:val="3"/>
        </w:numPr>
        <w:spacing w:after="0"/>
        <w:contextualSpacing w:val="0"/>
        <w:rPr>
          <w:rFonts w:eastAsia="Times New Roman"/>
          <w:b/>
          <w:bCs/>
        </w:rPr>
      </w:pPr>
      <w:r w:rsidRPr="00780EC7">
        <w:rPr>
          <w:rFonts w:eastAsia="Times New Roman"/>
          <w:b/>
          <w:bCs/>
        </w:rPr>
        <w:t>Clause 8.1 (</w:t>
      </w:r>
      <w:r w:rsidRPr="00780EC7">
        <w:rPr>
          <w:rFonts w:eastAsia="Times New Roman"/>
          <w:b/>
          <w:bCs/>
          <w:i/>
          <w:iCs/>
        </w:rPr>
        <w:t>Timing of enforcement</w:t>
      </w:r>
      <w:r w:rsidRPr="00780EC7">
        <w:rPr>
          <w:rFonts w:eastAsia="Times New Roman"/>
          <w:b/>
          <w:bCs/>
        </w:rPr>
        <w:t>) of the HK Share Security (Wanda Hotel)</w:t>
      </w:r>
      <w:r w:rsidR="00C54D18">
        <w:rPr>
          <w:rFonts w:eastAsia="Times New Roman"/>
          <w:b/>
          <w:bCs/>
        </w:rPr>
        <w:t xml:space="preserve"> (which is also incorporated into the Deed of Confirmation pursuant to and </w:t>
      </w:r>
      <w:r w:rsidR="00C54D18">
        <w:rPr>
          <w:rFonts w:eastAsia="Times New Roman"/>
          <w:b/>
          <w:bCs/>
        </w:rPr>
        <w:lastRenderedPageBreak/>
        <w:t>in the manner described in clause 5.2 (</w:t>
      </w:r>
      <w:r w:rsidR="00C54D18" w:rsidRPr="008E2EB1">
        <w:rPr>
          <w:rFonts w:eastAsia="Times New Roman"/>
          <w:b/>
          <w:bCs/>
          <w:i/>
          <w:iCs/>
        </w:rPr>
        <w:t>Incorporation of provisions from the Share Security Agreement</w:t>
      </w:r>
      <w:r w:rsidR="00C54D18">
        <w:rPr>
          <w:rFonts w:eastAsia="Times New Roman"/>
          <w:b/>
          <w:bCs/>
        </w:rPr>
        <w:t>) thereof)</w:t>
      </w:r>
      <w:r w:rsidRPr="00780EC7">
        <w:rPr>
          <w:rFonts w:eastAsia="Times New Roman"/>
          <w:b/>
          <w:bCs/>
        </w:rPr>
        <w:t>:</w:t>
      </w:r>
    </w:p>
    <w:p w14:paraId="78446E64" w14:textId="744BD7B4" w:rsidR="00780EC7" w:rsidRDefault="00780EC7" w:rsidP="00780EC7">
      <w:pPr>
        <w:pStyle w:val="ListParagraph"/>
        <w:spacing w:after="0"/>
        <w:ind w:left="1440"/>
        <w:contextualSpacing w:val="0"/>
        <w:rPr>
          <w:rFonts w:eastAsia="Times New Roman"/>
          <w:b/>
          <w:bCs/>
        </w:rPr>
      </w:pPr>
    </w:p>
    <w:p w14:paraId="60DCFE6E" w14:textId="7583C1A2" w:rsidR="00780EC7" w:rsidRDefault="00780EC7" w:rsidP="00780EC7">
      <w:pPr>
        <w:pStyle w:val="ListParagraph"/>
        <w:spacing w:after="0"/>
        <w:ind w:left="1440"/>
        <w:rPr>
          <w:rFonts w:eastAsia="Times New Roman"/>
          <w:i/>
          <w:iCs/>
        </w:rPr>
      </w:pPr>
      <w:r>
        <w:rPr>
          <w:rFonts w:eastAsia="Times New Roman"/>
          <w:i/>
          <w:iCs/>
        </w:rPr>
        <w:t>"</w:t>
      </w:r>
      <w:r w:rsidRPr="00780EC7">
        <w:rPr>
          <w:rFonts w:eastAsia="Times New Roman"/>
          <w:i/>
          <w:iCs/>
        </w:rPr>
        <w:t>8.1</w:t>
      </w:r>
      <w:r w:rsidRPr="00780EC7">
        <w:rPr>
          <w:rFonts w:eastAsia="Times New Roman"/>
          <w:i/>
          <w:iCs/>
        </w:rPr>
        <w:tab/>
        <w:t>Timing of enforcement</w:t>
      </w:r>
    </w:p>
    <w:p w14:paraId="5AA8566A" w14:textId="77777777" w:rsidR="00780EC7" w:rsidRPr="00780EC7" w:rsidRDefault="00780EC7" w:rsidP="00780EC7">
      <w:pPr>
        <w:pStyle w:val="ListParagraph"/>
        <w:spacing w:after="0"/>
        <w:ind w:left="1440"/>
        <w:rPr>
          <w:rFonts w:eastAsia="Times New Roman"/>
          <w:i/>
          <w:iCs/>
        </w:rPr>
      </w:pPr>
    </w:p>
    <w:p w14:paraId="1919B7FA" w14:textId="4D234673" w:rsidR="00780EC7" w:rsidRDefault="00780EC7" w:rsidP="00780EC7">
      <w:pPr>
        <w:pStyle w:val="ListParagraph"/>
        <w:spacing w:after="0"/>
        <w:ind w:left="1440"/>
        <w:rPr>
          <w:rFonts w:eastAsia="Times New Roman"/>
          <w:i/>
          <w:iCs/>
        </w:rPr>
      </w:pPr>
      <w:r w:rsidRPr="00780EC7">
        <w:rPr>
          <w:rFonts w:eastAsia="Times New Roman"/>
          <w:i/>
          <w:iCs/>
        </w:rPr>
        <w:t xml:space="preserve">In relation to any part of </w:t>
      </w:r>
      <w:r w:rsidRPr="005F2727">
        <w:rPr>
          <w:rFonts w:eastAsia="Times New Roman"/>
          <w:i/>
          <w:iCs/>
        </w:rPr>
        <w:t>the Charged Portfolio, at</w:t>
      </w:r>
      <w:r w:rsidRPr="00780EC7">
        <w:rPr>
          <w:rFonts w:eastAsia="Times New Roman"/>
          <w:i/>
          <w:iCs/>
        </w:rPr>
        <w:t xml:space="preserve"> any time after the occurrence of an </w:t>
      </w:r>
      <w:r w:rsidRPr="00630DE9">
        <w:rPr>
          <w:rFonts w:eastAsia="Times New Roman"/>
          <w:i/>
          <w:iCs/>
        </w:rPr>
        <w:t>Enforcement Event in</w:t>
      </w:r>
      <w:r w:rsidRPr="00780EC7">
        <w:rPr>
          <w:rFonts w:eastAsia="Times New Roman"/>
          <w:i/>
          <w:iCs/>
        </w:rPr>
        <w:t xml:space="preserve"> respect of such part of the Charged Portfolio, the </w:t>
      </w:r>
      <w:r w:rsidRPr="00630DE9">
        <w:rPr>
          <w:rFonts w:eastAsia="Times New Roman"/>
          <w:i/>
          <w:iCs/>
        </w:rPr>
        <w:t>Security</w:t>
      </w:r>
      <w:r w:rsidRPr="00780EC7">
        <w:rPr>
          <w:rFonts w:eastAsia="Times New Roman"/>
          <w:i/>
          <w:iCs/>
        </w:rPr>
        <w:t xml:space="preserve"> created by or pursuant to </w:t>
      </w:r>
      <w:r w:rsidRPr="00630DE9">
        <w:rPr>
          <w:rFonts w:eastAsia="Times New Roman"/>
          <w:i/>
          <w:iCs/>
        </w:rPr>
        <w:t>this Agreement over</w:t>
      </w:r>
      <w:r w:rsidRPr="00780EC7">
        <w:rPr>
          <w:rFonts w:eastAsia="Times New Roman"/>
          <w:i/>
          <w:iCs/>
        </w:rPr>
        <w:t xml:space="preserve"> such part of the Charged Portfolio is immediately enforceable and the Listco Shares Security Agent may, without notice to the </w:t>
      </w:r>
      <w:r w:rsidRPr="00630DE9">
        <w:rPr>
          <w:rFonts w:eastAsia="Times New Roman"/>
          <w:i/>
          <w:iCs/>
        </w:rPr>
        <w:t>Chargor or</w:t>
      </w:r>
      <w:r w:rsidRPr="00780EC7">
        <w:rPr>
          <w:rFonts w:eastAsia="Times New Roman"/>
          <w:i/>
          <w:iCs/>
        </w:rPr>
        <w:t xml:space="preserve"> prior authorisation from any court, in its absolute discretion:</w:t>
      </w:r>
      <w:r w:rsidR="00630DE9">
        <w:rPr>
          <w:rFonts w:eastAsia="Times New Roman"/>
          <w:i/>
          <w:iCs/>
        </w:rPr>
        <w:t xml:space="preserve"> </w:t>
      </w:r>
    </w:p>
    <w:p w14:paraId="4AA4334F" w14:textId="77777777" w:rsidR="00780EC7" w:rsidRPr="00780EC7" w:rsidRDefault="00780EC7" w:rsidP="00780EC7">
      <w:pPr>
        <w:pStyle w:val="ListParagraph"/>
        <w:spacing w:after="0"/>
        <w:ind w:left="1440"/>
        <w:rPr>
          <w:rFonts w:eastAsia="Times New Roman"/>
          <w:i/>
          <w:iCs/>
        </w:rPr>
      </w:pPr>
    </w:p>
    <w:p w14:paraId="0AB3A886" w14:textId="18513C57" w:rsidR="00780EC7" w:rsidRDefault="00780EC7" w:rsidP="00780EC7">
      <w:pPr>
        <w:pStyle w:val="ListParagraph"/>
        <w:spacing w:after="0"/>
        <w:ind w:left="1440"/>
        <w:rPr>
          <w:rFonts w:eastAsia="Times New Roman"/>
          <w:i/>
          <w:iCs/>
        </w:rPr>
      </w:pPr>
      <w:r w:rsidRPr="00780EC7">
        <w:rPr>
          <w:rFonts w:eastAsia="Times New Roman"/>
          <w:i/>
          <w:iCs/>
        </w:rPr>
        <w:t>(a)</w:t>
      </w:r>
      <w:r w:rsidRPr="00780EC7">
        <w:rPr>
          <w:rFonts w:eastAsia="Times New Roman"/>
          <w:i/>
          <w:iCs/>
        </w:rPr>
        <w:tab/>
        <w:t xml:space="preserve">secure and perfect its title to such </w:t>
      </w:r>
      <w:r w:rsidRPr="00630DE9">
        <w:rPr>
          <w:rFonts w:eastAsia="Times New Roman"/>
          <w:i/>
          <w:iCs/>
        </w:rPr>
        <w:t>Enforceable Charged Portfolio</w:t>
      </w:r>
      <w:r w:rsidRPr="00780EC7">
        <w:rPr>
          <w:rFonts w:eastAsia="Times New Roman"/>
          <w:i/>
          <w:iCs/>
        </w:rPr>
        <w:t xml:space="preserve"> or any part thereof (including transferring such Enforceable Charged Portfolio into the name of the Listco Shares Security Agent or its nominees);</w:t>
      </w:r>
    </w:p>
    <w:p w14:paraId="7F848987" w14:textId="77777777" w:rsidR="00780EC7" w:rsidRPr="00780EC7" w:rsidRDefault="00780EC7" w:rsidP="00780EC7">
      <w:pPr>
        <w:pStyle w:val="ListParagraph"/>
        <w:spacing w:after="0"/>
        <w:ind w:left="1440"/>
        <w:rPr>
          <w:rFonts w:eastAsia="Times New Roman"/>
          <w:i/>
          <w:iCs/>
        </w:rPr>
      </w:pPr>
    </w:p>
    <w:p w14:paraId="2954C0B9" w14:textId="77777777" w:rsidR="00780EC7" w:rsidRPr="00780EC7" w:rsidRDefault="00780EC7" w:rsidP="00780EC7">
      <w:pPr>
        <w:pStyle w:val="ListParagraph"/>
        <w:spacing w:after="0"/>
        <w:ind w:left="1440"/>
        <w:rPr>
          <w:rFonts w:eastAsia="Times New Roman"/>
          <w:i/>
          <w:iCs/>
        </w:rPr>
      </w:pPr>
      <w:r w:rsidRPr="00780EC7">
        <w:rPr>
          <w:rFonts w:eastAsia="Times New Roman"/>
          <w:i/>
          <w:iCs/>
        </w:rPr>
        <w:t>(b)</w:t>
      </w:r>
      <w:r w:rsidRPr="00780EC7">
        <w:rPr>
          <w:rFonts w:eastAsia="Times New Roman"/>
          <w:i/>
          <w:iCs/>
        </w:rPr>
        <w:tab/>
        <w:t>enforce all or any part of the Security over such Enforceable Charged Portfolio at the times, in the manner and on the terms it thinks fit and take possession of and hold or dispose of such Enforceable Charged Portfolio or any part thereof (and any assets of the Chargor which, when got in, would be part of such Enforceable Charged Portfolio) at the times, in the manner and on the terms it thinks fit (including whether for cash or non-cash consideration); and</w:t>
      </w:r>
    </w:p>
    <w:p w14:paraId="136A2AB6" w14:textId="77777777" w:rsidR="00780EC7" w:rsidRDefault="00780EC7" w:rsidP="00780EC7">
      <w:pPr>
        <w:pStyle w:val="ListParagraph"/>
        <w:spacing w:after="0"/>
        <w:ind w:left="1440"/>
        <w:rPr>
          <w:rFonts w:eastAsia="Times New Roman"/>
          <w:i/>
          <w:iCs/>
        </w:rPr>
      </w:pPr>
    </w:p>
    <w:p w14:paraId="33723AD8" w14:textId="264C03FA" w:rsidR="00780EC7" w:rsidRDefault="00780EC7" w:rsidP="00780EC7">
      <w:pPr>
        <w:pStyle w:val="ListParagraph"/>
        <w:spacing w:after="0"/>
        <w:ind w:left="1440"/>
        <w:rPr>
          <w:rFonts w:eastAsia="Times New Roman"/>
          <w:i/>
          <w:iCs/>
        </w:rPr>
      </w:pPr>
      <w:r w:rsidRPr="00780EC7">
        <w:rPr>
          <w:rFonts w:eastAsia="Times New Roman"/>
          <w:i/>
          <w:iCs/>
        </w:rPr>
        <w:t>(c)</w:t>
      </w:r>
      <w:r w:rsidRPr="00780EC7">
        <w:rPr>
          <w:rFonts w:eastAsia="Times New Roman"/>
          <w:i/>
          <w:iCs/>
        </w:rPr>
        <w:tab/>
        <w:t xml:space="preserve">whether or not it has </w:t>
      </w:r>
      <w:r w:rsidRPr="00630DE9">
        <w:rPr>
          <w:rFonts w:eastAsia="Times New Roman"/>
          <w:i/>
          <w:iCs/>
        </w:rPr>
        <w:t>appointed a Receiver</w:t>
      </w:r>
      <w:r w:rsidR="00630DE9" w:rsidRPr="00630DE9">
        <w:rPr>
          <w:rFonts w:eastAsia="Times New Roman"/>
          <w:i/>
          <w:iCs/>
        </w:rPr>
        <w:t xml:space="preserve"> (as defined</w:t>
      </w:r>
      <w:r w:rsidR="00630DE9">
        <w:rPr>
          <w:rFonts w:eastAsia="Times New Roman"/>
          <w:i/>
          <w:iCs/>
        </w:rPr>
        <w:t xml:space="preserve"> in the HK Share Security (Wanda Hotel))</w:t>
      </w:r>
      <w:r w:rsidRPr="00780EC7">
        <w:rPr>
          <w:rFonts w:eastAsia="Times New Roman"/>
          <w:i/>
          <w:iCs/>
        </w:rPr>
        <w:t xml:space="preserve">, exercise all or any of the rights, powers, authorities and discretions conferred by the </w:t>
      </w:r>
      <w:r w:rsidRPr="00630DE9">
        <w:rPr>
          <w:rFonts w:eastAsia="Times New Roman"/>
          <w:i/>
          <w:iCs/>
        </w:rPr>
        <w:t>CPO</w:t>
      </w:r>
      <w:r w:rsidRPr="00780EC7">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00630DE9" w:rsidRPr="00780EC7">
        <w:rPr>
          <w:rFonts w:eastAsia="Times New Roman"/>
          <w:i/>
          <w:iCs/>
        </w:rPr>
        <w:t xml:space="preserve"> </w:t>
      </w:r>
      <w:r w:rsidRPr="00780EC7">
        <w:rPr>
          <w:rFonts w:eastAsia="Times New Roman"/>
          <w:i/>
          <w:iCs/>
        </w:rPr>
        <w:t>(as varied or extended by this Agreement) on mortgagees and by this Agreement on any Receiver or otherwise conferred by law on mortgagees or Receivers in respect of such Enforceable Charged Portfolio,</w:t>
      </w:r>
    </w:p>
    <w:p w14:paraId="5B94B80E" w14:textId="77777777" w:rsidR="00780EC7" w:rsidRPr="00780EC7" w:rsidRDefault="00780EC7" w:rsidP="00780EC7">
      <w:pPr>
        <w:pStyle w:val="ListParagraph"/>
        <w:spacing w:after="0"/>
        <w:ind w:left="1440"/>
        <w:rPr>
          <w:rFonts w:eastAsia="Times New Roman"/>
          <w:i/>
          <w:iCs/>
        </w:rPr>
      </w:pPr>
    </w:p>
    <w:p w14:paraId="1C9F0B74" w14:textId="5C5E87AD" w:rsidR="00780EC7" w:rsidRPr="00780EC7" w:rsidRDefault="00780EC7" w:rsidP="00780EC7">
      <w:pPr>
        <w:pStyle w:val="ListParagraph"/>
        <w:spacing w:after="0"/>
        <w:ind w:left="1440"/>
        <w:contextualSpacing w:val="0"/>
        <w:rPr>
          <w:rFonts w:eastAsia="Times New Roman"/>
          <w:i/>
          <w:iCs/>
        </w:rPr>
      </w:pPr>
      <w:r w:rsidRPr="00780EC7">
        <w:rPr>
          <w:rFonts w:eastAsia="Times New Roman"/>
          <w:i/>
          <w:iCs/>
        </w:rPr>
        <w:t xml:space="preserve">provided that notwithstanding any provision in this Agreement, neither the Listco Shares Security Agent nor any Receiver may exercise any voting or other decision-making rights attaching to any such part of the Charged Portfolio until after the Listco Shares Security Agent gives a </w:t>
      </w:r>
      <w:r w:rsidRPr="00630DE9">
        <w:rPr>
          <w:rFonts w:eastAsia="Times New Roman"/>
          <w:i/>
          <w:iCs/>
        </w:rPr>
        <w:t>Voting Notice</w:t>
      </w:r>
      <w:r w:rsidR="00630DE9">
        <w:rPr>
          <w:rFonts w:eastAsia="Times New Roman"/>
          <w:i/>
          <w:iCs/>
        </w:rPr>
        <w:t xml:space="preserve"> </w:t>
      </w:r>
      <w:r w:rsidR="00630DE9" w:rsidRPr="00630DE9">
        <w:rPr>
          <w:rFonts w:eastAsia="Times New Roman"/>
          <w:i/>
          <w:iCs/>
        </w:rPr>
        <w:t>(as defined</w:t>
      </w:r>
      <w:r w:rsidR="00630DE9">
        <w:rPr>
          <w:rFonts w:eastAsia="Times New Roman"/>
          <w:i/>
          <w:iCs/>
        </w:rPr>
        <w:t xml:space="preserve"> in the HK Share Security (Wanda Hotel))</w:t>
      </w:r>
      <w:r w:rsidRPr="00780EC7">
        <w:rPr>
          <w:rFonts w:eastAsia="Times New Roman"/>
          <w:i/>
          <w:iCs/>
        </w:rPr>
        <w:t xml:space="preserve"> to the Chargor in respect of such part of the Charged Portfolio.</w:t>
      </w:r>
      <w:r>
        <w:rPr>
          <w:rFonts w:eastAsia="Times New Roman"/>
          <w:i/>
          <w:iCs/>
        </w:rPr>
        <w:t>"</w:t>
      </w:r>
    </w:p>
    <w:p w14:paraId="57FC607A" w14:textId="77777777" w:rsidR="00F05BA9" w:rsidRPr="008C6D40" w:rsidRDefault="00F05BA9" w:rsidP="00F05BA9">
      <w:pPr>
        <w:pStyle w:val="ListParagraph"/>
        <w:spacing w:after="0"/>
        <w:ind w:left="1440"/>
        <w:contextualSpacing w:val="0"/>
        <w:rPr>
          <w:rFonts w:eastAsia="Times New Roman"/>
          <w:b/>
          <w:bCs/>
        </w:rPr>
      </w:pPr>
    </w:p>
    <w:p w14:paraId="52FC39EA" w14:textId="0CD17163" w:rsidR="00FB7398" w:rsidRPr="008C6D40" w:rsidRDefault="00904EFB" w:rsidP="00077E22">
      <w:pPr>
        <w:pStyle w:val="ListParagraph"/>
        <w:numPr>
          <w:ilvl w:val="0"/>
          <w:numId w:val="3"/>
        </w:numPr>
        <w:spacing w:after="0"/>
        <w:contextualSpacing w:val="0"/>
      </w:pPr>
      <w:r w:rsidRPr="008C6D40">
        <w:t>For these purposes,</w:t>
      </w:r>
      <w:r w:rsidR="002133D9" w:rsidRPr="008C6D40">
        <w:t xml:space="preserve"> the following expressions have the following meanings:</w:t>
      </w:r>
    </w:p>
    <w:p w14:paraId="34289BB5" w14:textId="005333C4" w:rsidR="002133D9" w:rsidRPr="008C6D40" w:rsidRDefault="002133D9" w:rsidP="002133D9">
      <w:pPr>
        <w:spacing w:after="0"/>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051"/>
      </w:tblGrid>
      <w:tr w:rsidR="008244F8" w:rsidRPr="008C6D40" w14:paraId="3E6620E0" w14:textId="77777777" w:rsidTr="00333E99">
        <w:tc>
          <w:tcPr>
            <w:tcW w:w="2605" w:type="dxa"/>
          </w:tcPr>
          <w:p w14:paraId="3EB675F8" w14:textId="7E7E8756" w:rsidR="008244F8" w:rsidRPr="005F2727" w:rsidRDefault="008244F8" w:rsidP="008244F8">
            <w:pPr>
              <w:spacing w:after="0"/>
              <w:rPr>
                <w:b/>
                <w:bCs/>
              </w:rPr>
            </w:pPr>
            <w:r w:rsidRPr="005F2727">
              <w:rPr>
                <w:b/>
                <w:bCs/>
              </w:rPr>
              <w:t>"</w:t>
            </w:r>
            <w:r>
              <w:rPr>
                <w:b/>
                <w:bCs/>
              </w:rPr>
              <w:t>Agent</w:t>
            </w:r>
            <w:r w:rsidRPr="005F2727">
              <w:rPr>
                <w:b/>
                <w:bCs/>
              </w:rPr>
              <w:t>"</w:t>
            </w:r>
          </w:p>
          <w:p w14:paraId="2ABE644B" w14:textId="77777777" w:rsidR="008244F8" w:rsidRPr="005F2727" w:rsidRDefault="008244F8" w:rsidP="008244F8">
            <w:pPr>
              <w:spacing w:after="0"/>
              <w:rPr>
                <w:b/>
                <w:bCs/>
              </w:rPr>
            </w:pPr>
          </w:p>
        </w:tc>
        <w:tc>
          <w:tcPr>
            <w:tcW w:w="6051" w:type="dxa"/>
          </w:tcPr>
          <w:p w14:paraId="78D8702D" w14:textId="7FCF7243" w:rsidR="008244F8" w:rsidRDefault="00757263" w:rsidP="008244F8">
            <w:pPr>
              <w:spacing w:after="0"/>
            </w:pPr>
            <w:r>
              <w:t xml:space="preserve">Means the </w:t>
            </w:r>
            <w:r w:rsidR="008244F8">
              <w:t xml:space="preserve">Facility </w:t>
            </w:r>
            <w:r w:rsidR="005E7107">
              <w:t xml:space="preserve">A </w:t>
            </w:r>
            <w:r w:rsidR="008244F8">
              <w:t xml:space="preserve">Agent or the </w:t>
            </w:r>
            <w:r w:rsidR="005E7107">
              <w:t>Facility B Agent</w:t>
            </w:r>
            <w:r>
              <w:t xml:space="preserve"> </w:t>
            </w:r>
            <w:r w:rsidR="003C22C6">
              <w:t xml:space="preserve">(each </w:t>
            </w:r>
            <w:r>
              <w:t>as defined in the Intercreditor Agreement</w:t>
            </w:r>
            <w:r w:rsidR="003C22C6">
              <w:t>)</w:t>
            </w:r>
            <w:r w:rsidR="008244F8">
              <w:t>.</w:t>
            </w:r>
            <w:r w:rsidR="005E7107">
              <w:t xml:space="preserve"> </w:t>
            </w:r>
          </w:p>
          <w:p w14:paraId="651A561A" w14:textId="77777777" w:rsidR="008244F8" w:rsidRDefault="008244F8" w:rsidP="008244F8">
            <w:pPr>
              <w:spacing w:after="0"/>
            </w:pPr>
          </w:p>
        </w:tc>
      </w:tr>
      <w:tr w:rsidR="005F2727" w:rsidRPr="008C6D40" w14:paraId="53F96F58" w14:textId="77777777" w:rsidTr="00333E99">
        <w:tc>
          <w:tcPr>
            <w:tcW w:w="2605" w:type="dxa"/>
          </w:tcPr>
          <w:p w14:paraId="48087399" w14:textId="77777777" w:rsidR="005F2727" w:rsidRPr="005F2727" w:rsidRDefault="005F2727" w:rsidP="002133D9">
            <w:pPr>
              <w:spacing w:after="0"/>
              <w:rPr>
                <w:b/>
                <w:bCs/>
              </w:rPr>
            </w:pPr>
            <w:r w:rsidRPr="005F2727">
              <w:rPr>
                <w:b/>
                <w:bCs/>
              </w:rPr>
              <w:t>"Charged Portfolio"</w:t>
            </w:r>
          </w:p>
          <w:p w14:paraId="6A0FB5B5" w14:textId="07970787" w:rsidR="005F2727" w:rsidRPr="008C6D40" w:rsidRDefault="005F2727" w:rsidP="002133D9">
            <w:pPr>
              <w:spacing w:after="0"/>
            </w:pPr>
          </w:p>
        </w:tc>
        <w:tc>
          <w:tcPr>
            <w:tcW w:w="6051" w:type="dxa"/>
          </w:tcPr>
          <w:p w14:paraId="3DDBCFDA" w14:textId="7906BBF3" w:rsidR="005F2727" w:rsidRDefault="005F2727" w:rsidP="002133D9">
            <w:pPr>
              <w:spacing w:after="0"/>
            </w:pPr>
            <w:r>
              <w:t>T</w:t>
            </w:r>
            <w:r w:rsidRPr="005F2727">
              <w:t xml:space="preserve">he Shares and all dividends, interest and other monies at any time payable in respect of the Shares and all other rights, powers, benefits, claims, causes of action, contracts, warranties, remedies, Security, guarantees, indemnities, covenants for title, proceeds of sale and other monies and proceeds in respect of or derived from the Shares (whether by way of redemption, bonus, preference, option, substitution, conversion, compensation or otherwise) held by, to the order </w:t>
            </w:r>
            <w:r w:rsidRPr="005F2727">
              <w:lastRenderedPageBreak/>
              <w:t>of, or on behalf of the Chargor at any time (including any rights against any clearing system in which any of the foregoing may be held from time to time)</w:t>
            </w:r>
            <w:r w:rsidR="00EC6F03">
              <w:t>.</w:t>
            </w:r>
          </w:p>
          <w:p w14:paraId="77BACA8D" w14:textId="3B5B6FC6" w:rsidR="005F2727" w:rsidRDefault="005F2727" w:rsidP="002133D9">
            <w:pPr>
              <w:spacing w:after="0"/>
            </w:pPr>
          </w:p>
        </w:tc>
      </w:tr>
      <w:tr w:rsidR="00630DE9" w:rsidRPr="008C6D40" w14:paraId="23CD25D7" w14:textId="77777777" w:rsidTr="00333E99">
        <w:tc>
          <w:tcPr>
            <w:tcW w:w="2605" w:type="dxa"/>
          </w:tcPr>
          <w:p w14:paraId="4269F87D" w14:textId="0F7D7BFA" w:rsidR="00630DE9" w:rsidRPr="00630DE9" w:rsidRDefault="00630DE9" w:rsidP="002133D9">
            <w:pPr>
              <w:spacing w:after="0"/>
              <w:rPr>
                <w:rFonts w:eastAsia="Times New Roman"/>
                <w:b/>
                <w:bCs/>
              </w:rPr>
            </w:pPr>
            <w:r w:rsidRPr="00630DE9">
              <w:rPr>
                <w:rFonts w:eastAsia="Times New Roman"/>
                <w:b/>
                <w:bCs/>
              </w:rPr>
              <w:lastRenderedPageBreak/>
              <w:t>"Enforceable Charged Portfolio"</w:t>
            </w:r>
          </w:p>
          <w:p w14:paraId="72FEDC35" w14:textId="1BDE8390" w:rsidR="00630DE9" w:rsidRPr="00D970A8" w:rsidRDefault="00630DE9" w:rsidP="002133D9">
            <w:pPr>
              <w:spacing w:after="0"/>
              <w:rPr>
                <w:b/>
                <w:bCs/>
              </w:rPr>
            </w:pPr>
          </w:p>
        </w:tc>
        <w:tc>
          <w:tcPr>
            <w:tcW w:w="6051" w:type="dxa"/>
          </w:tcPr>
          <w:p w14:paraId="3652DBF5" w14:textId="0B47BECB" w:rsidR="00630DE9" w:rsidRDefault="00630DE9" w:rsidP="002133D9">
            <w:pPr>
              <w:spacing w:after="0"/>
            </w:pPr>
            <w:r>
              <w:t>S</w:t>
            </w:r>
            <w:r w:rsidRPr="00630DE9">
              <w:t>uch part of the Charged Portfolio in respect of which an Enforcement Event has occurred.</w:t>
            </w:r>
          </w:p>
        </w:tc>
      </w:tr>
      <w:tr w:rsidR="00D970A8" w:rsidRPr="008C6D40" w14:paraId="0BE2F2A8" w14:textId="77777777" w:rsidTr="00333E99">
        <w:tc>
          <w:tcPr>
            <w:tcW w:w="2605" w:type="dxa"/>
          </w:tcPr>
          <w:p w14:paraId="57142F46" w14:textId="77777777" w:rsidR="00D970A8" w:rsidRPr="00D970A8" w:rsidRDefault="00D970A8" w:rsidP="002133D9">
            <w:pPr>
              <w:spacing w:after="0"/>
              <w:rPr>
                <w:b/>
                <w:bCs/>
              </w:rPr>
            </w:pPr>
            <w:r w:rsidRPr="00D970A8">
              <w:rPr>
                <w:b/>
                <w:bCs/>
              </w:rPr>
              <w:t>"Enforcement Event"</w:t>
            </w:r>
          </w:p>
          <w:p w14:paraId="05BAA830" w14:textId="1FC15630" w:rsidR="00D970A8" w:rsidRPr="008C6D40" w:rsidRDefault="00D970A8" w:rsidP="002133D9">
            <w:pPr>
              <w:spacing w:after="0"/>
            </w:pPr>
          </w:p>
        </w:tc>
        <w:tc>
          <w:tcPr>
            <w:tcW w:w="6051" w:type="dxa"/>
          </w:tcPr>
          <w:p w14:paraId="134F3D72" w14:textId="36A7332F" w:rsidR="00D970A8" w:rsidRDefault="00630DE9" w:rsidP="002133D9">
            <w:pPr>
              <w:spacing w:after="0"/>
            </w:pPr>
            <w:r>
              <w:t>I</w:t>
            </w:r>
            <w:r w:rsidRPr="00630DE9">
              <w:t>n relation to any part of the Charged Portfolio, following the occurrence of an Event of Default which is continuing, the Listco Shares Security Agent gives notice to the Chargor that the Security created by or pursuant to th</w:t>
            </w:r>
            <w:r>
              <w:t>e HK Share Security (Wanda Hotel)</w:t>
            </w:r>
            <w:r w:rsidRPr="00630DE9">
              <w:t xml:space="preserve"> over such part of the Charged Portfolio is enforceable.</w:t>
            </w:r>
          </w:p>
          <w:p w14:paraId="64D2F3E1" w14:textId="69A252CC" w:rsidR="00630DE9" w:rsidRDefault="00630DE9" w:rsidP="002133D9">
            <w:pPr>
              <w:spacing w:after="0"/>
            </w:pPr>
          </w:p>
        </w:tc>
      </w:tr>
      <w:tr w:rsidR="00F22F5B" w:rsidRPr="008C6D40" w14:paraId="136AC074" w14:textId="77777777" w:rsidTr="00333E99">
        <w:tc>
          <w:tcPr>
            <w:tcW w:w="2605" w:type="dxa"/>
          </w:tcPr>
          <w:p w14:paraId="3B75F7EC" w14:textId="1C508AB3" w:rsidR="00F22F5B" w:rsidRPr="008C6D40" w:rsidRDefault="00F22F5B" w:rsidP="002133D9">
            <w:pPr>
              <w:spacing w:after="0"/>
            </w:pPr>
            <w:r w:rsidRPr="008C6D40">
              <w:t>"</w:t>
            </w:r>
            <w:r w:rsidRPr="008C6D40">
              <w:rPr>
                <w:b/>
                <w:bCs/>
              </w:rPr>
              <w:t>Event of Default</w:t>
            </w:r>
            <w:r w:rsidRPr="008C6D40">
              <w:t>"</w:t>
            </w:r>
          </w:p>
          <w:p w14:paraId="5A3E5B2A" w14:textId="0165DA57" w:rsidR="00F22F5B" w:rsidRPr="008C6D40" w:rsidRDefault="00F22F5B" w:rsidP="002133D9">
            <w:pPr>
              <w:spacing w:after="0"/>
            </w:pPr>
          </w:p>
        </w:tc>
        <w:tc>
          <w:tcPr>
            <w:tcW w:w="6051" w:type="dxa"/>
          </w:tcPr>
          <w:p w14:paraId="22BE47EF" w14:textId="37ED5231" w:rsidR="00F22F5B" w:rsidRPr="008C6D40" w:rsidRDefault="00D167CD" w:rsidP="002133D9">
            <w:pPr>
              <w:spacing w:after="0"/>
            </w:pPr>
            <w:r>
              <w:t xml:space="preserve">Any </w:t>
            </w:r>
            <w:r w:rsidR="00F22F5B" w:rsidRPr="008C6D40">
              <w:t xml:space="preserve">events or circumstances specified as such in </w:t>
            </w:r>
            <w:r>
              <w:t>Clause 21 (</w:t>
            </w:r>
            <w:r w:rsidRPr="00D167CD">
              <w:rPr>
                <w:i/>
                <w:iCs/>
              </w:rPr>
              <w:t>Events of Default</w:t>
            </w:r>
            <w:r>
              <w:t>) (save for Clause 21.20) (</w:t>
            </w:r>
            <w:r w:rsidRPr="00D167CD">
              <w:rPr>
                <w:i/>
                <w:iCs/>
              </w:rPr>
              <w:t>Acceleration</w:t>
            </w:r>
            <w:r>
              <w:t xml:space="preserve">) in </w:t>
            </w:r>
            <w:r w:rsidR="00F22F5B" w:rsidRPr="008C6D40">
              <w:t>the Facility Agreement</w:t>
            </w:r>
            <w:r w:rsidR="00CF2C57">
              <w:t>s</w:t>
            </w:r>
            <w:r w:rsidR="00716394">
              <w:t xml:space="preserve"> (as defined in the Intercreditor Agreement)</w:t>
            </w:r>
            <w:r w:rsidR="00030648">
              <w:t>.</w:t>
            </w:r>
          </w:p>
          <w:p w14:paraId="253C3FDD" w14:textId="2D409C70" w:rsidR="00F22F5B" w:rsidRPr="008C6D40" w:rsidRDefault="00F22F5B" w:rsidP="002133D9">
            <w:pPr>
              <w:spacing w:after="0"/>
            </w:pPr>
          </w:p>
        </w:tc>
      </w:tr>
      <w:tr w:rsidR="00030648" w:rsidRPr="008C6D40" w14:paraId="31D77CD5" w14:textId="77777777" w:rsidTr="00333E99">
        <w:tc>
          <w:tcPr>
            <w:tcW w:w="2605" w:type="dxa"/>
          </w:tcPr>
          <w:p w14:paraId="166E698E" w14:textId="0BE8857F" w:rsidR="00030648" w:rsidRPr="00030648" w:rsidRDefault="00030648" w:rsidP="002133D9">
            <w:pPr>
              <w:spacing w:after="0"/>
              <w:rPr>
                <w:b/>
                <w:bCs/>
              </w:rPr>
            </w:pPr>
            <w:r>
              <w:rPr>
                <w:b/>
                <w:bCs/>
              </w:rPr>
              <w:t>"</w:t>
            </w:r>
            <w:r w:rsidRPr="00030648">
              <w:rPr>
                <w:b/>
                <w:bCs/>
              </w:rPr>
              <w:t>Facility A Creditors</w:t>
            </w:r>
            <w:r>
              <w:rPr>
                <w:b/>
                <w:bCs/>
              </w:rPr>
              <w:t>"</w:t>
            </w:r>
          </w:p>
          <w:p w14:paraId="21ED70C3" w14:textId="42E997B9" w:rsidR="00030648" w:rsidRPr="00030648" w:rsidRDefault="00030648" w:rsidP="002133D9">
            <w:pPr>
              <w:spacing w:after="0"/>
              <w:rPr>
                <w:b/>
                <w:bCs/>
              </w:rPr>
            </w:pPr>
          </w:p>
        </w:tc>
        <w:tc>
          <w:tcPr>
            <w:tcW w:w="6051" w:type="dxa"/>
          </w:tcPr>
          <w:p w14:paraId="2D0B9ECA" w14:textId="56010B9A" w:rsidR="00911286" w:rsidRDefault="0091337A" w:rsidP="00A02838">
            <w:pPr>
              <w:spacing w:after="0"/>
            </w:pPr>
            <w:r>
              <w:t>The Facility A Agent, the Security Agent, the Facility A MLAB, the Facility A Account Bank and the Facility A Lenders</w:t>
            </w:r>
            <w:r w:rsidR="00EC6F03">
              <w:t xml:space="preserve"> (each as defined in the Intercreditor Agreement)</w:t>
            </w:r>
            <w:r>
              <w:t>.</w:t>
            </w:r>
          </w:p>
        </w:tc>
      </w:tr>
      <w:tr w:rsidR="00030648" w:rsidRPr="008C6D40" w14:paraId="561DF106" w14:textId="77777777" w:rsidTr="00333E99">
        <w:tc>
          <w:tcPr>
            <w:tcW w:w="2605" w:type="dxa"/>
          </w:tcPr>
          <w:p w14:paraId="13DF1988" w14:textId="7703F343" w:rsidR="00030648" w:rsidRPr="00030648" w:rsidRDefault="00030648" w:rsidP="002133D9">
            <w:pPr>
              <w:spacing w:after="0"/>
              <w:rPr>
                <w:b/>
                <w:bCs/>
              </w:rPr>
            </w:pPr>
            <w:r>
              <w:rPr>
                <w:b/>
                <w:bCs/>
              </w:rPr>
              <w:t>"</w:t>
            </w:r>
            <w:r w:rsidRPr="00030648">
              <w:rPr>
                <w:b/>
                <w:bCs/>
              </w:rPr>
              <w:t>Facility B Creditors</w:t>
            </w:r>
            <w:r>
              <w:rPr>
                <w:b/>
                <w:bCs/>
              </w:rPr>
              <w:t>"</w:t>
            </w:r>
          </w:p>
        </w:tc>
        <w:tc>
          <w:tcPr>
            <w:tcW w:w="6051" w:type="dxa"/>
          </w:tcPr>
          <w:p w14:paraId="70E32C0D" w14:textId="4D5F4C4E" w:rsidR="00030648" w:rsidRDefault="00030648" w:rsidP="002133D9">
            <w:pPr>
              <w:spacing w:after="0"/>
            </w:pPr>
            <w:r>
              <w:t>T</w:t>
            </w:r>
            <w:r w:rsidRPr="00030648">
              <w:t>he Facility B Agent, the Security Agent, the Facility B MLAB, the Facility B Account Bank</w:t>
            </w:r>
            <w:r>
              <w:t xml:space="preserve"> </w:t>
            </w:r>
            <w:r w:rsidRPr="00030648">
              <w:t>and the Facility B Lenders</w:t>
            </w:r>
            <w:r w:rsidR="00EC6F03">
              <w:t xml:space="preserve"> (each as defined in the Intercreditor Agreement)</w:t>
            </w:r>
            <w:r w:rsidRPr="00030648">
              <w:t>.</w:t>
            </w:r>
          </w:p>
        </w:tc>
      </w:tr>
      <w:tr w:rsidR="00030648" w:rsidRPr="008C6D40" w14:paraId="20B8E141" w14:textId="77777777" w:rsidTr="00333E99">
        <w:tc>
          <w:tcPr>
            <w:tcW w:w="2605" w:type="dxa"/>
          </w:tcPr>
          <w:p w14:paraId="380F4701" w14:textId="77777777" w:rsidR="00030648" w:rsidRPr="008C6D40" w:rsidRDefault="00030648" w:rsidP="002133D9">
            <w:pPr>
              <w:spacing w:after="0"/>
            </w:pPr>
          </w:p>
        </w:tc>
        <w:tc>
          <w:tcPr>
            <w:tcW w:w="6051" w:type="dxa"/>
          </w:tcPr>
          <w:p w14:paraId="3D23C7E8" w14:textId="77777777" w:rsidR="00030648" w:rsidRDefault="00030648" w:rsidP="002133D9">
            <w:pPr>
              <w:spacing w:after="0"/>
            </w:pPr>
          </w:p>
        </w:tc>
      </w:tr>
      <w:tr w:rsidR="002133D9" w:rsidRPr="008C6D40" w14:paraId="42F8F567" w14:textId="77777777" w:rsidTr="00333E99">
        <w:tc>
          <w:tcPr>
            <w:tcW w:w="2605" w:type="dxa"/>
          </w:tcPr>
          <w:p w14:paraId="4C6AD132" w14:textId="77777777" w:rsidR="002133D9" w:rsidRPr="008C6D40" w:rsidRDefault="00D82C09" w:rsidP="002133D9">
            <w:pPr>
              <w:spacing w:after="0"/>
            </w:pPr>
            <w:r w:rsidRPr="008C6D40">
              <w:t>"</w:t>
            </w:r>
            <w:r w:rsidR="002133D9" w:rsidRPr="008C6D40">
              <w:rPr>
                <w:b/>
                <w:bCs/>
              </w:rPr>
              <w:t>Finance Documents</w:t>
            </w:r>
            <w:r w:rsidRPr="008C6D40">
              <w:t>"</w:t>
            </w:r>
          </w:p>
          <w:p w14:paraId="1F38C423" w14:textId="5D66D0F3" w:rsidR="00D82C09" w:rsidRPr="008C6D40" w:rsidRDefault="00D82C09" w:rsidP="002133D9">
            <w:pPr>
              <w:spacing w:after="0"/>
            </w:pPr>
          </w:p>
        </w:tc>
        <w:tc>
          <w:tcPr>
            <w:tcW w:w="6051" w:type="dxa"/>
          </w:tcPr>
          <w:p w14:paraId="733F1D45" w14:textId="259AD01E" w:rsidR="002133D9" w:rsidRPr="008C6D40" w:rsidRDefault="00CD78E6" w:rsidP="002133D9">
            <w:pPr>
              <w:spacing w:after="0"/>
            </w:pPr>
            <w:r w:rsidRPr="008C6D40">
              <w:t>The finance documents specified as such in the Facility Agreement</w:t>
            </w:r>
            <w:r w:rsidR="00CF2C57">
              <w:t>s</w:t>
            </w:r>
            <w:r w:rsidRPr="008C6D40">
              <w:t xml:space="preserve">, including </w:t>
            </w:r>
            <w:r w:rsidR="00D167CD">
              <w:t xml:space="preserve">among others, </w:t>
            </w:r>
            <w:r w:rsidRPr="008C6D40">
              <w:t>the Facility Agreement</w:t>
            </w:r>
            <w:r w:rsidR="00CF2C57">
              <w:t>s</w:t>
            </w:r>
            <w:r w:rsidR="00D167CD">
              <w:t xml:space="preserve">, the Intercreditor </w:t>
            </w:r>
            <w:r w:rsidR="00BB7458">
              <w:t>Agreement</w:t>
            </w:r>
            <w:r w:rsidR="0078558E">
              <w:t xml:space="preserve">, </w:t>
            </w:r>
            <w:r w:rsidRPr="008C6D40">
              <w:t>the HK Share Security (Wanda Hotel)</w:t>
            </w:r>
            <w:r w:rsidR="0078558E">
              <w:t xml:space="preserve"> and the Deed of Confirmation</w:t>
            </w:r>
            <w:r w:rsidRPr="008C6D40">
              <w:t xml:space="preserve">. </w:t>
            </w:r>
          </w:p>
          <w:p w14:paraId="5FC92763" w14:textId="4C585198" w:rsidR="00890259" w:rsidRPr="008C6D40" w:rsidRDefault="00890259" w:rsidP="002133D9">
            <w:pPr>
              <w:spacing w:after="0"/>
            </w:pPr>
          </w:p>
        </w:tc>
      </w:tr>
      <w:tr w:rsidR="003120CC" w:rsidRPr="008C6D40" w14:paraId="3E6A57AD" w14:textId="77777777" w:rsidTr="00333E99">
        <w:tc>
          <w:tcPr>
            <w:tcW w:w="2605" w:type="dxa"/>
          </w:tcPr>
          <w:p w14:paraId="29550A21" w14:textId="77777777" w:rsidR="003120CC" w:rsidRPr="003120CC" w:rsidRDefault="003120CC" w:rsidP="002133D9">
            <w:pPr>
              <w:spacing w:after="0"/>
              <w:rPr>
                <w:b/>
                <w:bCs/>
              </w:rPr>
            </w:pPr>
            <w:r w:rsidRPr="003120CC">
              <w:rPr>
                <w:b/>
                <w:bCs/>
              </w:rPr>
              <w:t>"Instructing Creditors"</w:t>
            </w:r>
          </w:p>
          <w:p w14:paraId="17B06BA7" w14:textId="15EFBDE7" w:rsidR="003120CC" w:rsidRPr="008C6D40" w:rsidRDefault="003120CC" w:rsidP="002133D9">
            <w:pPr>
              <w:spacing w:after="0"/>
            </w:pPr>
          </w:p>
        </w:tc>
        <w:tc>
          <w:tcPr>
            <w:tcW w:w="6051" w:type="dxa"/>
          </w:tcPr>
          <w:p w14:paraId="085D6802" w14:textId="77777777" w:rsidR="003120CC" w:rsidRDefault="00724A0F" w:rsidP="002133D9">
            <w:pPr>
              <w:spacing w:after="0"/>
            </w:pPr>
            <w:r>
              <w:t>The Majority Facility A Creditors (as defined in Intercreditor Agreement) and the Majority Facility B Creditors (as defined in Intercreditor Agreement) acting jointly.</w:t>
            </w:r>
          </w:p>
          <w:p w14:paraId="661E95EB" w14:textId="0467420C" w:rsidR="00724A0F" w:rsidRPr="008C6D40" w:rsidRDefault="00724A0F" w:rsidP="002133D9">
            <w:pPr>
              <w:spacing w:after="0"/>
            </w:pPr>
          </w:p>
        </w:tc>
      </w:tr>
      <w:tr w:rsidR="00991CAB" w:rsidRPr="008C6D40" w14:paraId="3476D540" w14:textId="77777777" w:rsidTr="00333E99">
        <w:tc>
          <w:tcPr>
            <w:tcW w:w="2605" w:type="dxa"/>
          </w:tcPr>
          <w:p w14:paraId="2F6615A1" w14:textId="3531D419" w:rsidR="00991CAB" w:rsidRPr="00991CAB" w:rsidRDefault="00991CAB" w:rsidP="002133D9">
            <w:pPr>
              <w:spacing w:after="0"/>
              <w:rPr>
                <w:b/>
                <w:bCs/>
              </w:rPr>
            </w:pPr>
            <w:r w:rsidRPr="00991CAB">
              <w:rPr>
                <w:b/>
                <w:bCs/>
              </w:rPr>
              <w:t>"Primary Creditors"</w:t>
            </w:r>
          </w:p>
        </w:tc>
        <w:tc>
          <w:tcPr>
            <w:tcW w:w="6051" w:type="dxa"/>
          </w:tcPr>
          <w:p w14:paraId="7A589C73" w14:textId="58369200" w:rsidR="00991CAB" w:rsidRPr="00030648" w:rsidRDefault="00991CAB" w:rsidP="00030648">
            <w:pPr>
              <w:pStyle w:val="BodyText"/>
            </w:pPr>
            <w:r>
              <w:t>T</w:t>
            </w:r>
            <w:r w:rsidRPr="00991CAB">
              <w:t>he Facility A Creditors and the Facility B Creditors</w:t>
            </w:r>
            <w:r>
              <w:t>.</w:t>
            </w:r>
          </w:p>
        </w:tc>
      </w:tr>
      <w:tr w:rsidR="00030648" w:rsidRPr="008C6D40" w14:paraId="4654DC64" w14:textId="77777777" w:rsidTr="00333E99">
        <w:tc>
          <w:tcPr>
            <w:tcW w:w="2605" w:type="dxa"/>
          </w:tcPr>
          <w:p w14:paraId="196966B6" w14:textId="33515D54" w:rsidR="00030648" w:rsidRPr="008C6D40" w:rsidRDefault="00030648" w:rsidP="002133D9">
            <w:pPr>
              <w:spacing w:after="0"/>
            </w:pPr>
            <w:r>
              <w:t>"</w:t>
            </w:r>
            <w:r>
              <w:rPr>
                <w:b/>
                <w:bCs/>
              </w:rPr>
              <w:t>Primary Facility Creditors</w:t>
            </w:r>
            <w:r>
              <w:t>"</w:t>
            </w:r>
          </w:p>
        </w:tc>
        <w:tc>
          <w:tcPr>
            <w:tcW w:w="6051" w:type="dxa"/>
          </w:tcPr>
          <w:p w14:paraId="2FB9C09E" w14:textId="568FC856" w:rsidR="00030648" w:rsidRDefault="00030648" w:rsidP="00030648">
            <w:pPr>
              <w:pStyle w:val="BodyText"/>
              <w:rPr>
                <w:sz w:val="22"/>
                <w:szCs w:val="20"/>
                <w:lang w:bidi="ar-SA"/>
              </w:rPr>
            </w:pPr>
            <w:r w:rsidRPr="00030648">
              <w:t xml:space="preserve">The Facility A </w:t>
            </w:r>
            <w:r w:rsidRPr="00030648">
              <w:rPr>
                <w:lang w:val="en-US"/>
              </w:rPr>
              <w:t>Creditors</w:t>
            </w:r>
            <w:r w:rsidRPr="00030648">
              <w:t xml:space="preserve"> and the Facility B</w:t>
            </w:r>
            <w:r w:rsidRPr="00030648">
              <w:rPr>
                <w:lang w:val="en-US"/>
              </w:rPr>
              <w:t xml:space="preserve"> Creditors,</w:t>
            </w:r>
            <w:r>
              <w:rPr>
                <w:lang w:val="en-US"/>
              </w:rPr>
              <w:t xml:space="preserve"> (in each case) excluding the Security Agent.</w:t>
            </w:r>
          </w:p>
          <w:p w14:paraId="7B960BEF" w14:textId="77777777" w:rsidR="00030648" w:rsidRPr="008C6D40" w:rsidRDefault="00030648" w:rsidP="002133D9">
            <w:pPr>
              <w:spacing w:after="0"/>
            </w:pPr>
          </w:p>
        </w:tc>
      </w:tr>
      <w:tr w:rsidR="002133D9" w:rsidRPr="008C6D40" w14:paraId="0625D625" w14:textId="77777777" w:rsidTr="00333E99">
        <w:tc>
          <w:tcPr>
            <w:tcW w:w="2605" w:type="dxa"/>
          </w:tcPr>
          <w:p w14:paraId="247DCE01" w14:textId="77777777" w:rsidR="002133D9" w:rsidRPr="008A2094" w:rsidRDefault="00D82C09" w:rsidP="002133D9">
            <w:pPr>
              <w:spacing w:after="0"/>
            </w:pPr>
            <w:r w:rsidRPr="008A2094">
              <w:t>"</w:t>
            </w:r>
            <w:r w:rsidR="002133D9" w:rsidRPr="008A2094">
              <w:rPr>
                <w:b/>
                <w:bCs/>
              </w:rPr>
              <w:t>Secured Obligations</w:t>
            </w:r>
            <w:r w:rsidRPr="008A2094">
              <w:t>"</w:t>
            </w:r>
          </w:p>
          <w:p w14:paraId="01336B2B" w14:textId="039C7694" w:rsidR="00D82C09" w:rsidRPr="008A2094" w:rsidRDefault="00D82C09" w:rsidP="002133D9">
            <w:pPr>
              <w:spacing w:after="0"/>
            </w:pPr>
          </w:p>
        </w:tc>
        <w:tc>
          <w:tcPr>
            <w:tcW w:w="6051" w:type="dxa"/>
          </w:tcPr>
          <w:p w14:paraId="493D5972" w14:textId="1462FC9A" w:rsidR="002133D9" w:rsidRPr="008A2094" w:rsidRDefault="006323AE" w:rsidP="002133D9">
            <w:pPr>
              <w:spacing w:after="0"/>
            </w:pPr>
            <w:r w:rsidRPr="008A2094">
              <w:t xml:space="preserve">All </w:t>
            </w:r>
            <w:r w:rsidR="008A2094" w:rsidRPr="008A2094">
              <w:t xml:space="preserve">the Liabilities and all other </w:t>
            </w:r>
            <w:r w:rsidRPr="008A2094">
              <w:t xml:space="preserve">present and future </w:t>
            </w:r>
            <w:r w:rsidR="008A2094" w:rsidRPr="008A2094">
              <w:t xml:space="preserve">liabilities and </w:t>
            </w:r>
            <w:r w:rsidRPr="008A2094">
              <w:t>obligations</w:t>
            </w:r>
            <w:r w:rsidR="008A2094" w:rsidRPr="008A2094">
              <w:t xml:space="preserve"> at any time due, owing or incurred by any or all of the members of the Group and the Debtors to any or all of the Secured Parties under the Debt Documents, both actual and contingent and whether incurred solely or jointly and as principal or surety or in any other capacity</w:t>
            </w:r>
            <w:r w:rsidR="00BB7458">
              <w:t>.</w:t>
            </w:r>
          </w:p>
          <w:p w14:paraId="2CA30C91" w14:textId="314F4601" w:rsidR="006323AE" w:rsidRPr="008A2094" w:rsidRDefault="006323AE" w:rsidP="002133D9">
            <w:pPr>
              <w:spacing w:after="0"/>
            </w:pPr>
          </w:p>
        </w:tc>
      </w:tr>
      <w:tr w:rsidR="002133D9" w:rsidRPr="008C6D40" w14:paraId="739AA45F" w14:textId="77777777" w:rsidTr="00333E99">
        <w:tc>
          <w:tcPr>
            <w:tcW w:w="2605" w:type="dxa"/>
          </w:tcPr>
          <w:p w14:paraId="1431F704" w14:textId="77777777" w:rsidR="002133D9" w:rsidRPr="00030648" w:rsidRDefault="00D82C09" w:rsidP="002133D9">
            <w:pPr>
              <w:spacing w:after="0"/>
            </w:pPr>
            <w:r w:rsidRPr="00030648">
              <w:t>"</w:t>
            </w:r>
            <w:r w:rsidR="002133D9" w:rsidRPr="00030648">
              <w:rPr>
                <w:b/>
                <w:bCs/>
              </w:rPr>
              <w:t>Secured Parties</w:t>
            </w:r>
            <w:r w:rsidRPr="00030648">
              <w:t>"</w:t>
            </w:r>
          </w:p>
          <w:p w14:paraId="1DBD89E4" w14:textId="0954C5B9" w:rsidR="00D82C09" w:rsidRPr="00030648" w:rsidRDefault="00D82C09" w:rsidP="002133D9">
            <w:pPr>
              <w:spacing w:after="0"/>
            </w:pPr>
          </w:p>
        </w:tc>
        <w:tc>
          <w:tcPr>
            <w:tcW w:w="6051" w:type="dxa"/>
          </w:tcPr>
          <w:p w14:paraId="5847E386" w14:textId="034AA75D" w:rsidR="0051608C" w:rsidRPr="00030648" w:rsidRDefault="0051608C" w:rsidP="0051608C">
            <w:pPr>
              <w:spacing w:after="0"/>
            </w:pPr>
            <w:r w:rsidRPr="00030648">
              <w:t xml:space="preserve">The parties specified as such in the </w:t>
            </w:r>
            <w:r w:rsidR="00030648" w:rsidRPr="00030648">
              <w:t>Intercreditor</w:t>
            </w:r>
            <w:r w:rsidRPr="00030648">
              <w:t xml:space="preserve"> Agreement, including </w:t>
            </w:r>
            <w:r w:rsidR="00030648">
              <w:t xml:space="preserve">among others, </w:t>
            </w:r>
            <w:r w:rsidR="00030648" w:rsidRPr="00030648">
              <w:t>the Security Agent</w:t>
            </w:r>
            <w:r w:rsidR="00030648">
              <w:t xml:space="preserve"> </w:t>
            </w:r>
            <w:r w:rsidR="00030648" w:rsidRPr="00030648">
              <w:t xml:space="preserve">and each of the </w:t>
            </w:r>
            <w:r w:rsidR="00030648" w:rsidRPr="00030648">
              <w:lastRenderedPageBreak/>
              <w:t>Primary Facility Creditors from time to time but, in the case of any Primary Facility Creditor, only if it is a party to th</w:t>
            </w:r>
            <w:r w:rsidR="006B1DB9">
              <w:t>e</w:t>
            </w:r>
            <w:r w:rsidR="00030648" w:rsidRPr="00030648">
              <w:t xml:space="preserve"> </w:t>
            </w:r>
            <w:r w:rsidR="006B1DB9">
              <w:t xml:space="preserve">Intercreditor </w:t>
            </w:r>
            <w:r w:rsidR="00030648" w:rsidRPr="00030648">
              <w:t xml:space="preserve">Agreement or has become party to </w:t>
            </w:r>
            <w:r w:rsidR="00030648">
              <w:t>the Intercreditor Agreement</w:t>
            </w:r>
            <w:r w:rsidR="00030648" w:rsidRPr="00030648">
              <w:t>, in the applicable capacity, pursuant to Clause 13.6 (</w:t>
            </w:r>
            <w:r w:rsidR="00030648" w:rsidRPr="00030648">
              <w:rPr>
                <w:i/>
                <w:iCs/>
              </w:rPr>
              <w:t>Creditor Accession Undertaking</w:t>
            </w:r>
            <w:r w:rsidR="00030648">
              <w:t xml:space="preserve">) </w:t>
            </w:r>
            <w:r w:rsidR="006B1DB9">
              <w:t>of</w:t>
            </w:r>
            <w:r w:rsidR="00030648">
              <w:t xml:space="preserve"> the Intercreditor Agreement.</w:t>
            </w:r>
          </w:p>
          <w:p w14:paraId="0B5FC1CE" w14:textId="77777777" w:rsidR="002133D9" w:rsidRPr="00030648" w:rsidRDefault="002133D9" w:rsidP="002133D9">
            <w:pPr>
              <w:spacing w:after="0"/>
            </w:pPr>
          </w:p>
        </w:tc>
      </w:tr>
      <w:tr w:rsidR="00991CAB" w:rsidRPr="008C6D40" w14:paraId="30BB37DD" w14:textId="77777777" w:rsidTr="00333E99">
        <w:tc>
          <w:tcPr>
            <w:tcW w:w="2605" w:type="dxa"/>
          </w:tcPr>
          <w:p w14:paraId="17DEF122" w14:textId="77777777" w:rsidR="00991CAB" w:rsidRPr="00991CAB" w:rsidRDefault="00991CAB" w:rsidP="002133D9">
            <w:pPr>
              <w:spacing w:after="0"/>
              <w:rPr>
                <w:b/>
                <w:bCs/>
              </w:rPr>
            </w:pPr>
            <w:r w:rsidRPr="00991CAB">
              <w:rPr>
                <w:b/>
                <w:bCs/>
              </w:rPr>
              <w:lastRenderedPageBreak/>
              <w:t>"Senior Finance Documents"</w:t>
            </w:r>
          </w:p>
          <w:p w14:paraId="0005013F" w14:textId="5C8C928C" w:rsidR="00991CAB" w:rsidRPr="00030648" w:rsidRDefault="00991CAB" w:rsidP="002133D9">
            <w:pPr>
              <w:spacing w:after="0"/>
            </w:pPr>
          </w:p>
        </w:tc>
        <w:tc>
          <w:tcPr>
            <w:tcW w:w="6051" w:type="dxa"/>
          </w:tcPr>
          <w:p w14:paraId="5C58F374" w14:textId="3F2EF540" w:rsidR="00991CAB" w:rsidRDefault="00991CAB" w:rsidP="0051608C">
            <w:pPr>
              <w:spacing w:after="0"/>
            </w:pPr>
            <w:r>
              <w:t>The finance documents specified as such in the Intercreditor Agreement, including the Intercreditor Agreement</w:t>
            </w:r>
            <w:r w:rsidRPr="00991CAB">
              <w:t>, the Facility A Finance Documents</w:t>
            </w:r>
            <w:r>
              <w:t xml:space="preserve"> </w:t>
            </w:r>
            <w:r w:rsidR="0091337A">
              <w:t xml:space="preserve">(as defined in the Intercreditor Agreement) </w:t>
            </w:r>
            <w:r w:rsidRPr="00991CAB">
              <w:t>and the Facility B Finance Documents</w:t>
            </w:r>
            <w:r w:rsidR="0091337A">
              <w:t xml:space="preserve"> (as defined in the Intercreditor Agreement)</w:t>
            </w:r>
            <w:r w:rsidRPr="00991CAB">
              <w:t>.</w:t>
            </w:r>
          </w:p>
          <w:p w14:paraId="5B0D852F" w14:textId="76ACC044" w:rsidR="00991CAB" w:rsidRPr="00030648" w:rsidRDefault="00991CAB" w:rsidP="0051608C">
            <w:pPr>
              <w:spacing w:after="0"/>
            </w:pPr>
          </w:p>
        </w:tc>
      </w:tr>
      <w:tr w:rsidR="005F2727" w:rsidRPr="008C6D40" w14:paraId="710BA1F4" w14:textId="77777777" w:rsidTr="00333E99">
        <w:tc>
          <w:tcPr>
            <w:tcW w:w="2605" w:type="dxa"/>
          </w:tcPr>
          <w:p w14:paraId="6D1440E9" w14:textId="4E9ABCEB" w:rsidR="005F2727" w:rsidRPr="00991CAB" w:rsidRDefault="005F2727" w:rsidP="005F2727">
            <w:pPr>
              <w:pStyle w:val="BodyText1"/>
              <w:ind w:left="0"/>
              <w:rPr>
                <w:b/>
                <w:bCs/>
              </w:rPr>
            </w:pPr>
            <w:r>
              <w:rPr>
                <w:b/>
                <w:bCs/>
              </w:rPr>
              <w:t>"Shares"</w:t>
            </w:r>
          </w:p>
        </w:tc>
        <w:tc>
          <w:tcPr>
            <w:tcW w:w="6051" w:type="dxa"/>
          </w:tcPr>
          <w:p w14:paraId="3D0B2EB5" w14:textId="27106766" w:rsidR="005F2727" w:rsidRDefault="005F2727" w:rsidP="005F2727">
            <w:pPr>
              <w:pStyle w:val="BodyText1"/>
              <w:ind w:left="0"/>
            </w:pPr>
            <w:r>
              <w:t>All of the shares from time to time in the capital of the Listco from time to time held by, to the order or on behalf of the Chargor.</w:t>
            </w:r>
          </w:p>
        </w:tc>
      </w:tr>
      <w:tr w:rsidR="002133D9" w:rsidRPr="008C6D40" w14:paraId="07C0DFC0" w14:textId="77777777" w:rsidTr="00333E99">
        <w:tc>
          <w:tcPr>
            <w:tcW w:w="2605" w:type="dxa"/>
          </w:tcPr>
          <w:p w14:paraId="73751E01" w14:textId="77777777" w:rsidR="002133D9" w:rsidRPr="008C6D40" w:rsidRDefault="00D82C09" w:rsidP="002133D9">
            <w:pPr>
              <w:spacing w:after="0"/>
            </w:pPr>
            <w:r w:rsidRPr="008C6D40">
              <w:t>"</w:t>
            </w:r>
            <w:r w:rsidR="002133D9" w:rsidRPr="008C6D40">
              <w:rPr>
                <w:b/>
                <w:bCs/>
              </w:rPr>
              <w:t>Simple Majority Lenders</w:t>
            </w:r>
            <w:r w:rsidRPr="008C6D40">
              <w:t>"</w:t>
            </w:r>
          </w:p>
          <w:p w14:paraId="14E9235C" w14:textId="5BDE1FC1" w:rsidR="00D82C09" w:rsidRPr="008C6D40" w:rsidRDefault="00D82C09" w:rsidP="002133D9">
            <w:pPr>
              <w:spacing w:after="0"/>
            </w:pPr>
          </w:p>
        </w:tc>
        <w:tc>
          <w:tcPr>
            <w:tcW w:w="6051" w:type="dxa"/>
          </w:tcPr>
          <w:p w14:paraId="133B7BEB" w14:textId="42B70201" w:rsidR="002133D9" w:rsidRPr="008C6D40" w:rsidRDefault="0057045F" w:rsidP="002133D9">
            <w:pPr>
              <w:spacing w:after="0"/>
            </w:pPr>
            <w:r w:rsidRPr="008C6D40">
              <w:t xml:space="preserve">A Lender or Lenders </w:t>
            </w:r>
            <w:r w:rsidRPr="00030648">
              <w:t>whose Commitment</w:t>
            </w:r>
            <w:r w:rsidR="00030648" w:rsidRPr="00030648">
              <w:t>(</w:t>
            </w:r>
            <w:r w:rsidRPr="00030648">
              <w:t>s</w:t>
            </w:r>
            <w:r w:rsidR="00030648" w:rsidRPr="00030648">
              <w:t>) (as</w:t>
            </w:r>
            <w:r w:rsidR="00030648">
              <w:t xml:space="preserve"> defined in the Facility Agreement</w:t>
            </w:r>
            <w:r w:rsidR="00CF2C57">
              <w:t>s</w:t>
            </w:r>
            <w:r w:rsidR="00030648">
              <w:t>)</w:t>
            </w:r>
            <w:r w:rsidRPr="008C6D40">
              <w:t xml:space="preserve"> aggregate more than 50 per cent. of the </w:t>
            </w:r>
            <w:r w:rsidRPr="00030648">
              <w:t>Total Commitments</w:t>
            </w:r>
            <w:r w:rsidR="00030648" w:rsidRPr="00030648">
              <w:t xml:space="preserve"> (as</w:t>
            </w:r>
            <w:r w:rsidR="00030648">
              <w:t xml:space="preserve"> defined in the Facility Agreement</w:t>
            </w:r>
            <w:r w:rsidR="00CF2C57">
              <w:t>s</w:t>
            </w:r>
            <w:r w:rsidR="00030648">
              <w:t>)</w:t>
            </w:r>
            <w:r w:rsidRPr="008C6D40">
              <w:t xml:space="preserve"> (or, if the Total Commitments have been reduced to zero, aggregated more than 50 per cent. of the Total Commitments immediately prior to the reduction</w:t>
            </w:r>
            <w:r w:rsidR="00030648">
              <w:t xml:space="preserve"> of the Total Commitments to zero</w:t>
            </w:r>
            <w:r w:rsidRPr="008C6D40">
              <w:t>).</w:t>
            </w:r>
          </w:p>
          <w:p w14:paraId="4EFE2AE8" w14:textId="4CE89F7E" w:rsidR="0057045F" w:rsidRPr="008C6D40" w:rsidRDefault="0057045F" w:rsidP="002133D9">
            <w:pPr>
              <w:spacing w:after="0"/>
            </w:pPr>
          </w:p>
        </w:tc>
      </w:tr>
      <w:tr w:rsidR="00A93DCB" w:rsidRPr="008C6D40" w14:paraId="3BD53526" w14:textId="77777777" w:rsidTr="00333E99">
        <w:tc>
          <w:tcPr>
            <w:tcW w:w="2605" w:type="dxa"/>
          </w:tcPr>
          <w:p w14:paraId="597BBB88" w14:textId="047E9A31" w:rsidR="00A93DCB" w:rsidRPr="008C6D40" w:rsidRDefault="00A93DCB" w:rsidP="00A93DCB">
            <w:pPr>
              <w:spacing w:after="0"/>
            </w:pPr>
            <w:r w:rsidRPr="008C6D40">
              <w:t>"</w:t>
            </w:r>
            <w:r w:rsidRPr="008C6D40">
              <w:rPr>
                <w:b/>
                <w:bCs/>
              </w:rPr>
              <w:t>Transaction Security</w:t>
            </w:r>
            <w:r w:rsidRPr="008C6D40">
              <w:t>"</w:t>
            </w:r>
          </w:p>
          <w:p w14:paraId="7F9AA56B" w14:textId="77777777" w:rsidR="00A93DCB" w:rsidRPr="008C6D40" w:rsidRDefault="00A93DCB" w:rsidP="002133D9">
            <w:pPr>
              <w:spacing w:after="0"/>
            </w:pPr>
          </w:p>
        </w:tc>
        <w:tc>
          <w:tcPr>
            <w:tcW w:w="6051" w:type="dxa"/>
          </w:tcPr>
          <w:p w14:paraId="575AD76C" w14:textId="1AB9EF26" w:rsidR="00A93DCB" w:rsidRPr="00030648" w:rsidRDefault="00F920E0" w:rsidP="006747E6">
            <w:pPr>
              <w:spacing w:after="0"/>
            </w:pPr>
            <w:r w:rsidRPr="00030648">
              <w:t>The Security</w:t>
            </w:r>
            <w:r w:rsidR="00030648" w:rsidRPr="00030648">
              <w:t xml:space="preserve"> (as defined in the </w:t>
            </w:r>
            <w:r w:rsidR="00BB7458">
              <w:t>Intercreditor</w:t>
            </w:r>
            <w:r w:rsidR="00030648" w:rsidRPr="00030648">
              <w:t xml:space="preserve"> Agreement) </w:t>
            </w:r>
            <w:r w:rsidRPr="00030648">
              <w:t>created or expressed to be created in favour of the Security Agent pursuant to the Transaction Security Documents.</w:t>
            </w:r>
          </w:p>
          <w:p w14:paraId="6AC8FE6B" w14:textId="6D7C5F24" w:rsidR="00F22F5B" w:rsidRPr="00030648" w:rsidRDefault="00F22F5B" w:rsidP="006747E6">
            <w:pPr>
              <w:spacing w:after="0"/>
              <w:rPr>
                <w:highlight w:val="cyan"/>
              </w:rPr>
            </w:pPr>
          </w:p>
        </w:tc>
      </w:tr>
      <w:tr w:rsidR="002133D9" w:rsidRPr="008C6D40" w14:paraId="49194331" w14:textId="77777777" w:rsidTr="00333E99">
        <w:tc>
          <w:tcPr>
            <w:tcW w:w="2605" w:type="dxa"/>
          </w:tcPr>
          <w:p w14:paraId="61AAF3CD" w14:textId="77777777" w:rsidR="002133D9" w:rsidRPr="00030648" w:rsidRDefault="00D82C09" w:rsidP="002133D9">
            <w:pPr>
              <w:spacing w:after="0"/>
            </w:pPr>
            <w:r w:rsidRPr="00030648">
              <w:t>"</w:t>
            </w:r>
            <w:r w:rsidR="002133D9" w:rsidRPr="00030648">
              <w:rPr>
                <w:b/>
                <w:bCs/>
              </w:rPr>
              <w:t>Transaction Security Documents</w:t>
            </w:r>
            <w:r w:rsidRPr="00030648">
              <w:t>"</w:t>
            </w:r>
          </w:p>
          <w:p w14:paraId="0D547795" w14:textId="6F0D05F8" w:rsidR="00D82C09" w:rsidRPr="00030648" w:rsidRDefault="00D82C09" w:rsidP="002133D9">
            <w:pPr>
              <w:spacing w:after="0"/>
            </w:pPr>
          </w:p>
        </w:tc>
        <w:tc>
          <w:tcPr>
            <w:tcW w:w="6051" w:type="dxa"/>
          </w:tcPr>
          <w:p w14:paraId="486BC4CF" w14:textId="3516F81C" w:rsidR="006747E6" w:rsidRPr="00030648" w:rsidRDefault="006747E6" w:rsidP="006747E6">
            <w:pPr>
              <w:spacing w:after="0"/>
            </w:pPr>
            <w:r w:rsidRPr="00030648">
              <w:t xml:space="preserve">The security documents specified as such in the </w:t>
            </w:r>
            <w:r w:rsidR="00BB7458">
              <w:t xml:space="preserve">Intercreditor </w:t>
            </w:r>
            <w:r w:rsidRPr="00030648">
              <w:t xml:space="preserve">Agreement, including the HK Share Security (Wanda Hotel). </w:t>
            </w:r>
          </w:p>
          <w:p w14:paraId="7C7C56C2" w14:textId="2861BBBB" w:rsidR="002133D9" w:rsidRPr="00030648" w:rsidRDefault="002133D9" w:rsidP="002133D9">
            <w:pPr>
              <w:spacing w:after="0"/>
            </w:pPr>
          </w:p>
        </w:tc>
      </w:tr>
      <w:bookmarkEnd w:id="0"/>
    </w:tbl>
    <w:p w14:paraId="12F58574" w14:textId="77777777" w:rsidR="002133D9" w:rsidRPr="008C6D40" w:rsidRDefault="002133D9" w:rsidP="002133D9">
      <w:pPr>
        <w:spacing w:after="0"/>
        <w:ind w:left="360"/>
      </w:pPr>
    </w:p>
    <w:sectPr w:rsidR="002133D9" w:rsidRPr="008C6D40" w:rsidSect="00E549DB">
      <w:footerReference w:type="default" r:id="rId12"/>
      <w:headerReference w:type="first" r:id="rId13"/>
      <w:footerReference w:type="first" r:id="rId14"/>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BAE8ASABlAGEAZAAxAA==" wne:acdName="acd0" wne:fciIndexBasedOn="0065"/>
    <wne:acd wne:argValue="AgBBAE8ASABlAGEAZAAyAA==" wne:acdName="acd1" wne:fciIndexBasedOn="0065"/>
    <wne:acd wne:argValue="AgBBAE8ASABlAGEAZAAzAA==" wne:acdName="acd2" wne:fciIndexBasedOn="0065"/>
    <wne:acd wne:argValue="AgBBAE8ASABlAGEAZAA0AA==" wne:acdName="acd3" wne:fciIndexBasedOn="0065"/>
    <wne:acd wne:argValue="AgBBAE8ASABlAGEAZAA1AA==" wne:acdName="acd4" wne:fciIndexBasedOn="0065"/>
    <wne:acd wne:argValue="AgBBAE8ASABlAGEAZAA2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EC5A" w14:textId="77777777" w:rsidR="00DC6368" w:rsidRDefault="00DC6368" w:rsidP="00FD33A2">
      <w:pPr>
        <w:spacing w:after="0"/>
      </w:pPr>
      <w:r>
        <w:separator/>
      </w:r>
    </w:p>
  </w:endnote>
  <w:endnote w:type="continuationSeparator" w:id="0">
    <w:p w14:paraId="6093555C" w14:textId="77777777" w:rsidR="00DC6368" w:rsidRDefault="00DC6368" w:rsidP="00FD33A2">
      <w:pPr>
        <w:spacing w:after="0"/>
      </w:pPr>
      <w:r>
        <w:continuationSeparator/>
      </w:r>
    </w:p>
  </w:endnote>
  <w:endnote w:type="continuationNotice" w:id="1">
    <w:p w14:paraId="6EFFB201" w14:textId="77777777" w:rsidR="00DC6368" w:rsidRDefault="00DC6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14:paraId="4539A9D0" w14:textId="77777777" w:rsidTr="00882427">
      <w:sdt>
        <w:sdtPr>
          <w:tag w:val="CCDocID"/>
          <w:id w:val="1249305407"/>
          <w:placeholder>
            <w:docPart w:val="4B8093AF0791446A92B28A664FECB37E"/>
          </w:placeholder>
          <w:text/>
        </w:sdtPr>
        <w:sdtContent>
          <w:tc>
            <w:tcPr>
              <w:tcW w:w="3080" w:type="dxa"/>
            </w:tcPr>
            <w:p w14:paraId="65EE9B55" w14:textId="27DBBF3B" w:rsidR="00882427" w:rsidRDefault="0091337A" w:rsidP="00882427">
              <w:pPr>
                <w:pStyle w:val="Footer"/>
              </w:pPr>
              <w:r>
                <w:t>30074372139-v2</w:t>
              </w:r>
            </w:p>
          </w:tc>
        </w:sdtContent>
      </w:sdt>
      <w:tc>
        <w:tcPr>
          <w:tcW w:w="3081" w:type="dxa"/>
        </w:tcPr>
        <w:p w14:paraId="0DCA02DE"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sdt>
        <w:sdtPr>
          <w:tag w:val="CCMatter"/>
          <w:id w:val="-1832676035"/>
          <w:placeholder>
            <w:docPart w:val="71F9EBC356104745823A3DD4BCDEB0F6"/>
          </w:placeholder>
          <w:text/>
        </w:sdtPr>
        <w:sdtContent>
          <w:tc>
            <w:tcPr>
              <w:tcW w:w="3081" w:type="dxa"/>
            </w:tcPr>
            <w:p w14:paraId="19DCC336" w14:textId="0D4B1A2C" w:rsidR="00882427" w:rsidRDefault="0091337A" w:rsidP="00882427">
              <w:pPr>
                <w:pStyle w:val="FooterRight"/>
              </w:pPr>
              <w:r>
                <w:t>10-41068048</w:t>
              </w:r>
            </w:p>
          </w:tc>
        </w:sdtContent>
      </w:sdt>
    </w:tr>
  </w:tbl>
  <w:p w14:paraId="50345712" w14:textId="77777777" w:rsidR="007E4FCF" w:rsidRPr="00FF592B" w:rsidRDefault="007E4FCF" w:rsidP="0088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882427" w14:paraId="1C4A98F2" w14:textId="77777777" w:rsidTr="00882427">
      <w:sdt>
        <w:sdtPr>
          <w:tag w:val="CCDocID"/>
          <w:id w:val="98069868"/>
          <w:placeholder>
            <w:docPart w:val="BE507C0EF7D4422CBD571F3E197A9A23"/>
          </w:placeholder>
          <w:text/>
        </w:sdtPr>
        <w:sdtContent>
          <w:tc>
            <w:tcPr>
              <w:tcW w:w="3080" w:type="dxa"/>
            </w:tcPr>
            <w:p w14:paraId="2C35A797" w14:textId="7C1537AD" w:rsidR="00882427" w:rsidRDefault="0091337A" w:rsidP="00882427">
              <w:pPr>
                <w:pStyle w:val="Footer"/>
              </w:pPr>
              <w:r>
                <w:t>30074372139-v2</w:t>
              </w:r>
            </w:p>
          </w:tc>
        </w:sdtContent>
      </w:sdt>
      <w:tc>
        <w:tcPr>
          <w:tcW w:w="3081" w:type="dxa"/>
        </w:tcPr>
        <w:p w14:paraId="216B24CC"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sdt>
        <w:sdtPr>
          <w:tag w:val="CCMatter"/>
          <w:id w:val="1746837742"/>
          <w:placeholder>
            <w:docPart w:val="8684D48333E74AC6B78A5BA564087E2C"/>
          </w:placeholder>
          <w:text/>
        </w:sdtPr>
        <w:sdtContent>
          <w:tc>
            <w:tcPr>
              <w:tcW w:w="3081" w:type="dxa"/>
            </w:tcPr>
            <w:p w14:paraId="266F70E4" w14:textId="11EB737A" w:rsidR="00882427" w:rsidRDefault="0091337A" w:rsidP="00882427">
              <w:pPr>
                <w:pStyle w:val="FooterRight"/>
              </w:pPr>
              <w:r>
                <w:t>10-41068048</w:t>
              </w:r>
            </w:p>
          </w:tc>
        </w:sdtContent>
      </w:sdt>
    </w:tr>
  </w:tbl>
  <w:p w14:paraId="74DA45A4"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0F017" w14:textId="77777777" w:rsidR="00DC6368" w:rsidRDefault="00DC6368" w:rsidP="00FD33A2">
      <w:pPr>
        <w:spacing w:after="0"/>
      </w:pPr>
      <w:r>
        <w:separator/>
      </w:r>
    </w:p>
  </w:footnote>
  <w:footnote w:type="continuationSeparator" w:id="0">
    <w:p w14:paraId="3A003697" w14:textId="77777777" w:rsidR="00DC6368" w:rsidRDefault="00DC6368" w:rsidP="00FD33A2">
      <w:pPr>
        <w:spacing w:after="0"/>
      </w:pPr>
      <w:r>
        <w:continuationSeparator/>
      </w:r>
    </w:p>
  </w:footnote>
  <w:footnote w:type="continuationNotice" w:id="1">
    <w:p w14:paraId="3779F2F9" w14:textId="77777777" w:rsidR="00DC6368" w:rsidRDefault="00DC6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18F8" w14:textId="43DBF836" w:rsidR="00CD0904" w:rsidRPr="002808C4" w:rsidRDefault="00CD0904" w:rsidP="002808C4">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1AA6"/>
    <w:multiLevelType w:val="hybridMultilevel"/>
    <w:tmpl w:val="022A4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4E4B4E3E"/>
    <w:multiLevelType w:val="multilevel"/>
    <w:tmpl w:val="0610EE92"/>
    <w:name w:val="AOHead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i w:val="0"/>
        <w:iCs/>
      </w:rPr>
    </w:lvl>
    <w:lvl w:ilvl="2">
      <w:start w:val="1"/>
      <w:numFmt w:val="lowerLetter"/>
      <w:pStyle w:val="AOHead3"/>
      <w:lvlText w:val="(%3)"/>
      <w:lvlJc w:val="left"/>
      <w:pPr>
        <w:tabs>
          <w:tab w:val="num" w:pos="1440"/>
        </w:tabs>
        <w:ind w:left="1440" w:hanging="720"/>
      </w:pPr>
      <w:rPr>
        <w:i/>
        <w:iCs/>
      </w:rPr>
    </w:lvl>
    <w:lvl w:ilvl="3">
      <w:start w:val="1"/>
      <w:numFmt w:val="lowerRoman"/>
      <w:pStyle w:val="AOHead4"/>
      <w:lvlText w:val="(%4)"/>
      <w:lvlJc w:val="left"/>
      <w:pPr>
        <w:tabs>
          <w:tab w:val="num" w:pos="2160"/>
        </w:tabs>
        <w:ind w:left="2160" w:hanging="720"/>
      </w:pPr>
      <w:rPr>
        <w:b w:val="0"/>
        <w:bCs/>
      </w:rPr>
    </w:lvl>
    <w:lvl w:ilvl="4">
      <w:start w:val="1"/>
      <w:numFmt w:val="upperLetter"/>
      <w:pStyle w:val="AOHead5"/>
      <w:lvlText w:val="(%5)"/>
      <w:lvlJc w:val="left"/>
      <w:pPr>
        <w:tabs>
          <w:tab w:val="num" w:pos="2880"/>
        </w:tabs>
        <w:ind w:left="2880" w:hanging="720"/>
      </w:pPr>
    </w:lvl>
    <w:lvl w:ilvl="5">
      <w:start w:val="1"/>
      <w:numFmt w:val="decimal"/>
      <w:pStyle w:val="AOHead6"/>
      <w:lvlText w:val="(%6)"/>
      <w:lvlJc w:val="left"/>
      <w:pPr>
        <w:tabs>
          <w:tab w:val="num" w:pos="3600"/>
        </w:tabs>
        <w:ind w:left="3600" w:hanging="720"/>
      </w:pPr>
      <w:rPr>
        <w:rFonts w:ascii="Times New Roman" w:eastAsia="SimSun" w:hAnsi="Times New Roman" w:cs="Times New Roman"/>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599F6F34"/>
    <w:multiLevelType w:val="multilevel"/>
    <w:tmpl w:val="384E81A4"/>
    <w:name w:val="General"/>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2L7"/>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rPr>
        <w:rFonts w:ascii="Symbol" w:hAnsi="Symbol" w:cs="Times New Roman" w:hint="default"/>
        <w:b w:val="0"/>
        <w:i w:val="0"/>
        <w:caps w:val="0"/>
        <w:strike w:val="0"/>
        <w:dstrike w:val="0"/>
        <w:vanish w:val="0"/>
        <w:color w:val="auto"/>
        <w:sz w:val="24"/>
        <w:u w:val="none"/>
        <w:vertAlign w:val="baseline"/>
      </w:rPr>
    </w:lvl>
  </w:abstractNum>
  <w:abstractNum w:abstractNumId="6" w15:restartNumberingAfterBreak="0">
    <w:nsid w:val="5FD839C0"/>
    <w:multiLevelType w:val="hybridMultilevel"/>
    <w:tmpl w:val="654A5B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5176541"/>
    <w:multiLevelType w:val="hybridMultilevel"/>
    <w:tmpl w:val="818A23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AD4366"/>
    <w:multiLevelType w:val="hybridMultilevel"/>
    <w:tmpl w:val="DE609EF4"/>
    <w:lvl w:ilvl="0" w:tplc="0108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77927635"/>
    <w:multiLevelType w:val="hybridMultilevel"/>
    <w:tmpl w:val="D23CFD72"/>
    <w:lvl w:ilvl="0" w:tplc="B4A48CC8">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1855689">
    <w:abstractNumId w:val="2"/>
  </w:num>
  <w:num w:numId="2" w16cid:durableId="1012807039">
    <w:abstractNumId w:val="9"/>
  </w:num>
  <w:num w:numId="3" w16cid:durableId="702439001">
    <w:abstractNumId w:val="7"/>
  </w:num>
  <w:num w:numId="4" w16cid:durableId="1028066339">
    <w:abstractNumId w:val="7"/>
  </w:num>
  <w:num w:numId="5" w16cid:durableId="199821579">
    <w:abstractNumId w:val="4"/>
  </w:num>
  <w:num w:numId="6" w16cid:durableId="744037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447669">
    <w:abstractNumId w:val="5"/>
  </w:num>
  <w:num w:numId="8" w16cid:durableId="354162593">
    <w:abstractNumId w:val="0"/>
  </w:num>
  <w:num w:numId="9" w16cid:durableId="534385830">
    <w:abstractNumId w:val="0"/>
  </w:num>
  <w:num w:numId="10" w16cid:durableId="1224826965">
    <w:abstractNumId w:val="10"/>
  </w:num>
  <w:num w:numId="11" w16cid:durableId="1787774902">
    <w:abstractNumId w:val="8"/>
  </w:num>
  <w:num w:numId="12" w16cid:durableId="1044326886">
    <w:abstractNumId w:val="4"/>
  </w:num>
  <w:num w:numId="13" w16cid:durableId="694425903">
    <w:abstractNumId w:val="6"/>
  </w:num>
  <w:num w:numId="14" w16cid:durableId="176382538">
    <w:abstractNumId w:val="4"/>
  </w:num>
  <w:num w:numId="15" w16cid:durableId="1285305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2877016">
    <w:abstractNumId w:val="4"/>
  </w:num>
  <w:num w:numId="17" w16cid:durableId="493910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67"/>
    <w:rsid w:val="00021519"/>
    <w:rsid w:val="000215B5"/>
    <w:rsid w:val="00025DCA"/>
    <w:rsid w:val="00026240"/>
    <w:rsid w:val="00030648"/>
    <w:rsid w:val="00032B33"/>
    <w:rsid w:val="000331D2"/>
    <w:rsid w:val="00034C77"/>
    <w:rsid w:val="00035DA3"/>
    <w:rsid w:val="00044C42"/>
    <w:rsid w:val="000467A2"/>
    <w:rsid w:val="00047A29"/>
    <w:rsid w:val="00047D57"/>
    <w:rsid w:val="00056B72"/>
    <w:rsid w:val="00061384"/>
    <w:rsid w:val="00061C49"/>
    <w:rsid w:val="00067B73"/>
    <w:rsid w:val="00073D24"/>
    <w:rsid w:val="000757C6"/>
    <w:rsid w:val="00076636"/>
    <w:rsid w:val="00077E22"/>
    <w:rsid w:val="00080812"/>
    <w:rsid w:val="00091088"/>
    <w:rsid w:val="000A2763"/>
    <w:rsid w:val="000A6B5A"/>
    <w:rsid w:val="000B01B2"/>
    <w:rsid w:val="000B1867"/>
    <w:rsid w:val="000D3E29"/>
    <w:rsid w:val="000D44D3"/>
    <w:rsid w:val="000D6796"/>
    <w:rsid w:val="000D78BB"/>
    <w:rsid w:val="000E16F7"/>
    <w:rsid w:val="000E2095"/>
    <w:rsid w:val="00102467"/>
    <w:rsid w:val="001071B9"/>
    <w:rsid w:val="00114EB9"/>
    <w:rsid w:val="00124221"/>
    <w:rsid w:val="001249E2"/>
    <w:rsid w:val="00144CF9"/>
    <w:rsid w:val="00151D61"/>
    <w:rsid w:val="001532B1"/>
    <w:rsid w:val="00163B49"/>
    <w:rsid w:val="001714A9"/>
    <w:rsid w:val="001810E0"/>
    <w:rsid w:val="00184F08"/>
    <w:rsid w:val="00186856"/>
    <w:rsid w:val="001910CE"/>
    <w:rsid w:val="00195CA1"/>
    <w:rsid w:val="00195F42"/>
    <w:rsid w:val="001A4597"/>
    <w:rsid w:val="001A512E"/>
    <w:rsid w:val="001A5BE4"/>
    <w:rsid w:val="001A60AB"/>
    <w:rsid w:val="001A73D2"/>
    <w:rsid w:val="001B0E1D"/>
    <w:rsid w:val="001B1143"/>
    <w:rsid w:val="001B2245"/>
    <w:rsid w:val="001B3A3D"/>
    <w:rsid w:val="001C1261"/>
    <w:rsid w:val="001D78C1"/>
    <w:rsid w:val="001D79BD"/>
    <w:rsid w:val="001E0686"/>
    <w:rsid w:val="001E6689"/>
    <w:rsid w:val="001E752C"/>
    <w:rsid w:val="001F0045"/>
    <w:rsid w:val="001F2B35"/>
    <w:rsid w:val="001F6701"/>
    <w:rsid w:val="001F7E47"/>
    <w:rsid w:val="0020061C"/>
    <w:rsid w:val="002133D9"/>
    <w:rsid w:val="00216B90"/>
    <w:rsid w:val="00221280"/>
    <w:rsid w:val="0022433D"/>
    <w:rsid w:val="00231A38"/>
    <w:rsid w:val="00232A6A"/>
    <w:rsid w:val="00233CF6"/>
    <w:rsid w:val="00240DA9"/>
    <w:rsid w:val="00245DEB"/>
    <w:rsid w:val="00247086"/>
    <w:rsid w:val="002519D7"/>
    <w:rsid w:val="00257273"/>
    <w:rsid w:val="0027246C"/>
    <w:rsid w:val="00273201"/>
    <w:rsid w:val="00274741"/>
    <w:rsid w:val="00276D03"/>
    <w:rsid w:val="00277A76"/>
    <w:rsid w:val="002800E4"/>
    <w:rsid w:val="002808C4"/>
    <w:rsid w:val="00284F07"/>
    <w:rsid w:val="00286C00"/>
    <w:rsid w:val="00290AC3"/>
    <w:rsid w:val="00291211"/>
    <w:rsid w:val="002A190C"/>
    <w:rsid w:val="002A1CE6"/>
    <w:rsid w:val="002A2FA9"/>
    <w:rsid w:val="002A6AE9"/>
    <w:rsid w:val="002B016D"/>
    <w:rsid w:val="002B0328"/>
    <w:rsid w:val="002B113F"/>
    <w:rsid w:val="002B1714"/>
    <w:rsid w:val="002B24FC"/>
    <w:rsid w:val="002C3601"/>
    <w:rsid w:val="002C3BD9"/>
    <w:rsid w:val="002C617B"/>
    <w:rsid w:val="002D41C1"/>
    <w:rsid w:val="002D6344"/>
    <w:rsid w:val="002D7944"/>
    <w:rsid w:val="002E4698"/>
    <w:rsid w:val="002E5FA3"/>
    <w:rsid w:val="002F2531"/>
    <w:rsid w:val="002F2BA6"/>
    <w:rsid w:val="002F5335"/>
    <w:rsid w:val="00301575"/>
    <w:rsid w:val="00307BE7"/>
    <w:rsid w:val="003120CC"/>
    <w:rsid w:val="00320DB5"/>
    <w:rsid w:val="00331DBB"/>
    <w:rsid w:val="00333682"/>
    <w:rsid w:val="00333E99"/>
    <w:rsid w:val="003361EE"/>
    <w:rsid w:val="00336619"/>
    <w:rsid w:val="003420AE"/>
    <w:rsid w:val="00346143"/>
    <w:rsid w:val="0035038C"/>
    <w:rsid w:val="0035219A"/>
    <w:rsid w:val="00353293"/>
    <w:rsid w:val="003625FC"/>
    <w:rsid w:val="003668E6"/>
    <w:rsid w:val="00372306"/>
    <w:rsid w:val="00372404"/>
    <w:rsid w:val="00372A05"/>
    <w:rsid w:val="003755C0"/>
    <w:rsid w:val="003768DD"/>
    <w:rsid w:val="0038018C"/>
    <w:rsid w:val="0038382D"/>
    <w:rsid w:val="00383A74"/>
    <w:rsid w:val="0038454B"/>
    <w:rsid w:val="00394B28"/>
    <w:rsid w:val="00395F64"/>
    <w:rsid w:val="003A564B"/>
    <w:rsid w:val="003C1C6B"/>
    <w:rsid w:val="003C22C6"/>
    <w:rsid w:val="003C4167"/>
    <w:rsid w:val="003C7E0B"/>
    <w:rsid w:val="003D06B7"/>
    <w:rsid w:val="003E236A"/>
    <w:rsid w:val="00406B2E"/>
    <w:rsid w:val="0041278D"/>
    <w:rsid w:val="00422C4F"/>
    <w:rsid w:val="00426CAA"/>
    <w:rsid w:val="0043361E"/>
    <w:rsid w:val="004337F2"/>
    <w:rsid w:val="004479A6"/>
    <w:rsid w:val="0045006A"/>
    <w:rsid w:val="00451F5C"/>
    <w:rsid w:val="004530DB"/>
    <w:rsid w:val="00454D61"/>
    <w:rsid w:val="00455A9C"/>
    <w:rsid w:val="00461A1A"/>
    <w:rsid w:val="004625FC"/>
    <w:rsid w:val="004627B2"/>
    <w:rsid w:val="00464817"/>
    <w:rsid w:val="004654CB"/>
    <w:rsid w:val="0046680A"/>
    <w:rsid w:val="00473B5E"/>
    <w:rsid w:val="0049189B"/>
    <w:rsid w:val="00491A20"/>
    <w:rsid w:val="0049793C"/>
    <w:rsid w:val="004A0699"/>
    <w:rsid w:val="004A2D26"/>
    <w:rsid w:val="004A796A"/>
    <w:rsid w:val="004B2E68"/>
    <w:rsid w:val="004C1C2B"/>
    <w:rsid w:val="004C2346"/>
    <w:rsid w:val="004C766A"/>
    <w:rsid w:val="004C7B3B"/>
    <w:rsid w:val="004D0BC1"/>
    <w:rsid w:val="004E0B16"/>
    <w:rsid w:val="004E3137"/>
    <w:rsid w:val="004E3CAE"/>
    <w:rsid w:val="004F6C1B"/>
    <w:rsid w:val="004F6EF8"/>
    <w:rsid w:val="005014E1"/>
    <w:rsid w:val="00506266"/>
    <w:rsid w:val="00516057"/>
    <w:rsid w:val="0051608C"/>
    <w:rsid w:val="0052086F"/>
    <w:rsid w:val="0053035A"/>
    <w:rsid w:val="00530B18"/>
    <w:rsid w:val="00532BF2"/>
    <w:rsid w:val="005345B9"/>
    <w:rsid w:val="005359BF"/>
    <w:rsid w:val="00536896"/>
    <w:rsid w:val="00537F50"/>
    <w:rsid w:val="00541694"/>
    <w:rsid w:val="0054636A"/>
    <w:rsid w:val="005515E1"/>
    <w:rsid w:val="00552C24"/>
    <w:rsid w:val="00555464"/>
    <w:rsid w:val="00566389"/>
    <w:rsid w:val="005669B2"/>
    <w:rsid w:val="0057045F"/>
    <w:rsid w:val="00580B65"/>
    <w:rsid w:val="00580C5A"/>
    <w:rsid w:val="00585492"/>
    <w:rsid w:val="00586BA5"/>
    <w:rsid w:val="00593D90"/>
    <w:rsid w:val="00595F30"/>
    <w:rsid w:val="005A0506"/>
    <w:rsid w:val="005A0635"/>
    <w:rsid w:val="005A3D62"/>
    <w:rsid w:val="005A40FB"/>
    <w:rsid w:val="005E6ED5"/>
    <w:rsid w:val="005E7107"/>
    <w:rsid w:val="005F04F2"/>
    <w:rsid w:val="005F24A7"/>
    <w:rsid w:val="005F2727"/>
    <w:rsid w:val="005F5064"/>
    <w:rsid w:val="0060241B"/>
    <w:rsid w:val="00607767"/>
    <w:rsid w:val="006114FE"/>
    <w:rsid w:val="00613076"/>
    <w:rsid w:val="006167B2"/>
    <w:rsid w:val="00623BBD"/>
    <w:rsid w:val="00625AEA"/>
    <w:rsid w:val="00630DE9"/>
    <w:rsid w:val="006323AE"/>
    <w:rsid w:val="006345DC"/>
    <w:rsid w:val="0064013D"/>
    <w:rsid w:val="00640F86"/>
    <w:rsid w:val="00644647"/>
    <w:rsid w:val="00644AC4"/>
    <w:rsid w:val="00656F9E"/>
    <w:rsid w:val="006636E0"/>
    <w:rsid w:val="00671666"/>
    <w:rsid w:val="006747E6"/>
    <w:rsid w:val="00674E24"/>
    <w:rsid w:val="00676A90"/>
    <w:rsid w:val="00681D12"/>
    <w:rsid w:val="00690C11"/>
    <w:rsid w:val="006A3C2B"/>
    <w:rsid w:val="006A45F7"/>
    <w:rsid w:val="006A4966"/>
    <w:rsid w:val="006A6F15"/>
    <w:rsid w:val="006B0C26"/>
    <w:rsid w:val="006B1DB9"/>
    <w:rsid w:val="006C0136"/>
    <w:rsid w:val="006E0EA5"/>
    <w:rsid w:val="006E148F"/>
    <w:rsid w:val="006E68BE"/>
    <w:rsid w:val="006F08F7"/>
    <w:rsid w:val="006F0E2D"/>
    <w:rsid w:val="006F2E84"/>
    <w:rsid w:val="006F51B8"/>
    <w:rsid w:val="006F5833"/>
    <w:rsid w:val="006F6FB1"/>
    <w:rsid w:val="006F7324"/>
    <w:rsid w:val="00705F65"/>
    <w:rsid w:val="00706BB3"/>
    <w:rsid w:val="0071112D"/>
    <w:rsid w:val="007154E6"/>
    <w:rsid w:val="00716394"/>
    <w:rsid w:val="00724A0F"/>
    <w:rsid w:val="007330EA"/>
    <w:rsid w:val="00735D17"/>
    <w:rsid w:val="0075160C"/>
    <w:rsid w:val="00754DD5"/>
    <w:rsid w:val="0075530A"/>
    <w:rsid w:val="00757263"/>
    <w:rsid w:val="00761C0D"/>
    <w:rsid w:val="00764A2E"/>
    <w:rsid w:val="00767089"/>
    <w:rsid w:val="00772BBA"/>
    <w:rsid w:val="00780A56"/>
    <w:rsid w:val="00780EC7"/>
    <w:rsid w:val="0078427B"/>
    <w:rsid w:val="0078558E"/>
    <w:rsid w:val="00787ADE"/>
    <w:rsid w:val="007A29E4"/>
    <w:rsid w:val="007A7476"/>
    <w:rsid w:val="007B0D55"/>
    <w:rsid w:val="007B1690"/>
    <w:rsid w:val="007B4F53"/>
    <w:rsid w:val="007B6641"/>
    <w:rsid w:val="007B7371"/>
    <w:rsid w:val="007C0956"/>
    <w:rsid w:val="007C37A8"/>
    <w:rsid w:val="007C6A66"/>
    <w:rsid w:val="007D2B3E"/>
    <w:rsid w:val="007D2BB0"/>
    <w:rsid w:val="007D6F4F"/>
    <w:rsid w:val="007E4FCF"/>
    <w:rsid w:val="007E5320"/>
    <w:rsid w:val="007E598D"/>
    <w:rsid w:val="007F0F71"/>
    <w:rsid w:val="00810B87"/>
    <w:rsid w:val="00810C0F"/>
    <w:rsid w:val="00813BCE"/>
    <w:rsid w:val="00814A62"/>
    <w:rsid w:val="008214B6"/>
    <w:rsid w:val="00821DFD"/>
    <w:rsid w:val="00822A9D"/>
    <w:rsid w:val="008244F8"/>
    <w:rsid w:val="0082481B"/>
    <w:rsid w:val="00824D55"/>
    <w:rsid w:val="008340B3"/>
    <w:rsid w:val="008351CC"/>
    <w:rsid w:val="00835672"/>
    <w:rsid w:val="008363CC"/>
    <w:rsid w:val="00837CF5"/>
    <w:rsid w:val="00846391"/>
    <w:rsid w:val="00847CA1"/>
    <w:rsid w:val="00855015"/>
    <w:rsid w:val="00875592"/>
    <w:rsid w:val="00882427"/>
    <w:rsid w:val="0088650C"/>
    <w:rsid w:val="00890259"/>
    <w:rsid w:val="0089174A"/>
    <w:rsid w:val="008A2094"/>
    <w:rsid w:val="008B031E"/>
    <w:rsid w:val="008B1E60"/>
    <w:rsid w:val="008C17DF"/>
    <w:rsid w:val="008C1CF0"/>
    <w:rsid w:val="008C2EF1"/>
    <w:rsid w:val="008C61D9"/>
    <w:rsid w:val="008C6D40"/>
    <w:rsid w:val="008C723D"/>
    <w:rsid w:val="008D2039"/>
    <w:rsid w:val="008E0570"/>
    <w:rsid w:val="008E2EB1"/>
    <w:rsid w:val="008E681C"/>
    <w:rsid w:val="008F4D34"/>
    <w:rsid w:val="00904EFB"/>
    <w:rsid w:val="00905168"/>
    <w:rsid w:val="00911286"/>
    <w:rsid w:val="009126EC"/>
    <w:rsid w:val="0091337A"/>
    <w:rsid w:val="0091760F"/>
    <w:rsid w:val="00923725"/>
    <w:rsid w:val="00923F42"/>
    <w:rsid w:val="00926FD4"/>
    <w:rsid w:val="00945BEC"/>
    <w:rsid w:val="0095788D"/>
    <w:rsid w:val="00957F96"/>
    <w:rsid w:val="0097200A"/>
    <w:rsid w:val="00981ECC"/>
    <w:rsid w:val="00986BEE"/>
    <w:rsid w:val="009873EC"/>
    <w:rsid w:val="00991CAB"/>
    <w:rsid w:val="00993E9A"/>
    <w:rsid w:val="00996B4D"/>
    <w:rsid w:val="009A61B8"/>
    <w:rsid w:val="009A7D8E"/>
    <w:rsid w:val="009B329F"/>
    <w:rsid w:val="009B65A4"/>
    <w:rsid w:val="009C194B"/>
    <w:rsid w:val="009C3008"/>
    <w:rsid w:val="009D41F7"/>
    <w:rsid w:val="009E5B56"/>
    <w:rsid w:val="009F7CE6"/>
    <w:rsid w:val="00A02838"/>
    <w:rsid w:val="00A14327"/>
    <w:rsid w:val="00A17BDA"/>
    <w:rsid w:val="00A27823"/>
    <w:rsid w:val="00A32A7B"/>
    <w:rsid w:val="00A40358"/>
    <w:rsid w:val="00A438AF"/>
    <w:rsid w:val="00A51D96"/>
    <w:rsid w:val="00A53BCC"/>
    <w:rsid w:val="00A5573D"/>
    <w:rsid w:val="00A61028"/>
    <w:rsid w:val="00A67D54"/>
    <w:rsid w:val="00A8568A"/>
    <w:rsid w:val="00A93DCB"/>
    <w:rsid w:val="00AA330E"/>
    <w:rsid w:val="00AA4CA3"/>
    <w:rsid w:val="00AB1100"/>
    <w:rsid w:val="00AB47C8"/>
    <w:rsid w:val="00AC4D56"/>
    <w:rsid w:val="00AC6FB7"/>
    <w:rsid w:val="00AC7B37"/>
    <w:rsid w:val="00AD27A3"/>
    <w:rsid w:val="00AD29D2"/>
    <w:rsid w:val="00AE0632"/>
    <w:rsid w:val="00AE5FEB"/>
    <w:rsid w:val="00AF73A5"/>
    <w:rsid w:val="00B008DA"/>
    <w:rsid w:val="00B02464"/>
    <w:rsid w:val="00B22697"/>
    <w:rsid w:val="00B3652B"/>
    <w:rsid w:val="00B404D5"/>
    <w:rsid w:val="00B46F19"/>
    <w:rsid w:val="00B558E9"/>
    <w:rsid w:val="00B63213"/>
    <w:rsid w:val="00B74517"/>
    <w:rsid w:val="00B80762"/>
    <w:rsid w:val="00B85AB0"/>
    <w:rsid w:val="00B870DB"/>
    <w:rsid w:val="00BA0FD6"/>
    <w:rsid w:val="00BB32E7"/>
    <w:rsid w:val="00BB7458"/>
    <w:rsid w:val="00BC225B"/>
    <w:rsid w:val="00BC33E6"/>
    <w:rsid w:val="00BC5B77"/>
    <w:rsid w:val="00BC724A"/>
    <w:rsid w:val="00BC7E23"/>
    <w:rsid w:val="00BD0FF0"/>
    <w:rsid w:val="00BE1172"/>
    <w:rsid w:val="00BF3561"/>
    <w:rsid w:val="00BF498D"/>
    <w:rsid w:val="00BF56DF"/>
    <w:rsid w:val="00C01AB6"/>
    <w:rsid w:val="00C022BB"/>
    <w:rsid w:val="00C074DE"/>
    <w:rsid w:val="00C10AC4"/>
    <w:rsid w:val="00C119A0"/>
    <w:rsid w:val="00C25586"/>
    <w:rsid w:val="00C269CE"/>
    <w:rsid w:val="00C26E73"/>
    <w:rsid w:val="00C43030"/>
    <w:rsid w:val="00C54165"/>
    <w:rsid w:val="00C54313"/>
    <w:rsid w:val="00C54D18"/>
    <w:rsid w:val="00C62EEB"/>
    <w:rsid w:val="00C65F4B"/>
    <w:rsid w:val="00C66D2B"/>
    <w:rsid w:val="00C66F18"/>
    <w:rsid w:val="00C72052"/>
    <w:rsid w:val="00C74852"/>
    <w:rsid w:val="00C753CC"/>
    <w:rsid w:val="00C8038A"/>
    <w:rsid w:val="00C864AD"/>
    <w:rsid w:val="00C95FCC"/>
    <w:rsid w:val="00CA2DBF"/>
    <w:rsid w:val="00CA7F9F"/>
    <w:rsid w:val="00CB3095"/>
    <w:rsid w:val="00CB4B47"/>
    <w:rsid w:val="00CC23D3"/>
    <w:rsid w:val="00CC2E97"/>
    <w:rsid w:val="00CD0904"/>
    <w:rsid w:val="00CD78E6"/>
    <w:rsid w:val="00CE1FFD"/>
    <w:rsid w:val="00CE6FCC"/>
    <w:rsid w:val="00CF0C2E"/>
    <w:rsid w:val="00CF16F1"/>
    <w:rsid w:val="00CF22EE"/>
    <w:rsid w:val="00CF2C57"/>
    <w:rsid w:val="00CF3F38"/>
    <w:rsid w:val="00D10C98"/>
    <w:rsid w:val="00D123EC"/>
    <w:rsid w:val="00D12B84"/>
    <w:rsid w:val="00D12F65"/>
    <w:rsid w:val="00D13D7F"/>
    <w:rsid w:val="00D167CD"/>
    <w:rsid w:val="00D208F3"/>
    <w:rsid w:val="00D250AD"/>
    <w:rsid w:val="00D270F7"/>
    <w:rsid w:val="00D4320C"/>
    <w:rsid w:val="00D43A04"/>
    <w:rsid w:val="00D474FC"/>
    <w:rsid w:val="00D47785"/>
    <w:rsid w:val="00D62B0A"/>
    <w:rsid w:val="00D65658"/>
    <w:rsid w:val="00D71269"/>
    <w:rsid w:val="00D71441"/>
    <w:rsid w:val="00D7695C"/>
    <w:rsid w:val="00D82C09"/>
    <w:rsid w:val="00D8341D"/>
    <w:rsid w:val="00D94955"/>
    <w:rsid w:val="00D970A8"/>
    <w:rsid w:val="00DA2299"/>
    <w:rsid w:val="00DA77A9"/>
    <w:rsid w:val="00DB03AC"/>
    <w:rsid w:val="00DB5F96"/>
    <w:rsid w:val="00DB7C85"/>
    <w:rsid w:val="00DC3289"/>
    <w:rsid w:val="00DC6368"/>
    <w:rsid w:val="00DD42A7"/>
    <w:rsid w:val="00DD4F87"/>
    <w:rsid w:val="00DD548D"/>
    <w:rsid w:val="00DD7C37"/>
    <w:rsid w:val="00DE2D22"/>
    <w:rsid w:val="00DF29F6"/>
    <w:rsid w:val="00DF58D4"/>
    <w:rsid w:val="00DF5ACD"/>
    <w:rsid w:val="00DF7809"/>
    <w:rsid w:val="00DF7A81"/>
    <w:rsid w:val="00E072DE"/>
    <w:rsid w:val="00E1120F"/>
    <w:rsid w:val="00E12789"/>
    <w:rsid w:val="00E13600"/>
    <w:rsid w:val="00E1747D"/>
    <w:rsid w:val="00E33A78"/>
    <w:rsid w:val="00E468FC"/>
    <w:rsid w:val="00E46CE1"/>
    <w:rsid w:val="00E549DB"/>
    <w:rsid w:val="00E67934"/>
    <w:rsid w:val="00E70973"/>
    <w:rsid w:val="00E808CB"/>
    <w:rsid w:val="00E8115B"/>
    <w:rsid w:val="00E86F5B"/>
    <w:rsid w:val="00E940DD"/>
    <w:rsid w:val="00EA295B"/>
    <w:rsid w:val="00EA2BF5"/>
    <w:rsid w:val="00EA3426"/>
    <w:rsid w:val="00EC3EBB"/>
    <w:rsid w:val="00EC6F03"/>
    <w:rsid w:val="00ED31ED"/>
    <w:rsid w:val="00ED71B8"/>
    <w:rsid w:val="00EE140F"/>
    <w:rsid w:val="00EE7914"/>
    <w:rsid w:val="00EF0C30"/>
    <w:rsid w:val="00EF6A03"/>
    <w:rsid w:val="00F015DB"/>
    <w:rsid w:val="00F0369A"/>
    <w:rsid w:val="00F05BA9"/>
    <w:rsid w:val="00F1055A"/>
    <w:rsid w:val="00F10E97"/>
    <w:rsid w:val="00F1218A"/>
    <w:rsid w:val="00F12260"/>
    <w:rsid w:val="00F12EE5"/>
    <w:rsid w:val="00F2112F"/>
    <w:rsid w:val="00F224E4"/>
    <w:rsid w:val="00F22F5B"/>
    <w:rsid w:val="00F324CE"/>
    <w:rsid w:val="00F32A13"/>
    <w:rsid w:val="00F35CEE"/>
    <w:rsid w:val="00F37F4B"/>
    <w:rsid w:val="00F44673"/>
    <w:rsid w:val="00F54609"/>
    <w:rsid w:val="00F6361E"/>
    <w:rsid w:val="00F65287"/>
    <w:rsid w:val="00F67BE0"/>
    <w:rsid w:val="00F736CE"/>
    <w:rsid w:val="00F73D75"/>
    <w:rsid w:val="00F7409C"/>
    <w:rsid w:val="00F80682"/>
    <w:rsid w:val="00F808D3"/>
    <w:rsid w:val="00F8591E"/>
    <w:rsid w:val="00F91067"/>
    <w:rsid w:val="00F91DA3"/>
    <w:rsid w:val="00F920E0"/>
    <w:rsid w:val="00F934AF"/>
    <w:rsid w:val="00F93F20"/>
    <w:rsid w:val="00F949EC"/>
    <w:rsid w:val="00FA1FEC"/>
    <w:rsid w:val="00FA2946"/>
    <w:rsid w:val="00FA4483"/>
    <w:rsid w:val="00FB074E"/>
    <w:rsid w:val="00FB4F9B"/>
    <w:rsid w:val="00FB7398"/>
    <w:rsid w:val="00FB7A97"/>
    <w:rsid w:val="00FC1B27"/>
    <w:rsid w:val="00FC25F0"/>
    <w:rsid w:val="00FD33A2"/>
    <w:rsid w:val="00FD42DB"/>
    <w:rsid w:val="00FD6A25"/>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61B0"/>
  <w15:docId w15:val="{417E2C7C-E2DD-4B69-9A7A-D18B59FE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CB"/>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link w:val="BodyText1Char"/>
    <w:qFormat/>
    <w:rsid w:val="005669B2"/>
    <w:pPr>
      <w:ind w:left="720"/>
    </w:pPr>
    <w:rPr>
      <w:lang w:eastAsia="en-GB"/>
    </w:rPr>
  </w:style>
  <w:style w:type="paragraph" w:styleId="BodyText2">
    <w:name w:val="Body Text 2"/>
    <w:basedOn w:val="Normal"/>
    <w:link w:val="BodyText2Char"/>
    <w:uiPriority w:val="99"/>
    <w:qFormat/>
    <w:rsid w:val="005669B2"/>
    <w:pPr>
      <w:ind w:left="1440"/>
    </w:pPr>
    <w:rPr>
      <w:lang w:eastAsia="en-GB"/>
    </w:rPr>
  </w:style>
  <w:style w:type="character" w:customStyle="1" w:styleId="BodyText2Char">
    <w:name w:val="Body Text 2 Char"/>
    <w:basedOn w:val="DefaultParagraphFont"/>
    <w:link w:val="BodyText2"/>
    <w:uiPriority w:val="99"/>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AOHead1">
    <w:name w:val="AOHead1"/>
    <w:basedOn w:val="Normal"/>
    <w:next w:val="Normal"/>
    <w:rsid w:val="00824D55"/>
    <w:pPr>
      <w:keepNext/>
      <w:numPr>
        <w:numId w:val="5"/>
      </w:numPr>
      <w:spacing w:before="240" w:after="0" w:line="260" w:lineRule="atLeast"/>
      <w:outlineLvl w:val="0"/>
    </w:pPr>
    <w:rPr>
      <w:b/>
      <w:caps/>
      <w:kern w:val="28"/>
      <w:sz w:val="22"/>
      <w:szCs w:val="22"/>
      <w:lang w:eastAsia="en-US" w:bidi="ar-SA"/>
    </w:rPr>
  </w:style>
  <w:style w:type="paragraph" w:customStyle="1" w:styleId="AOHead2">
    <w:name w:val="AOHead2"/>
    <w:basedOn w:val="Normal"/>
    <w:next w:val="Normal"/>
    <w:link w:val="AOHead2Char"/>
    <w:rsid w:val="00824D55"/>
    <w:pPr>
      <w:keepNext/>
      <w:numPr>
        <w:ilvl w:val="1"/>
        <w:numId w:val="5"/>
      </w:numPr>
      <w:spacing w:before="240" w:after="0" w:line="260" w:lineRule="atLeast"/>
      <w:outlineLvl w:val="1"/>
    </w:pPr>
    <w:rPr>
      <w:b/>
      <w:sz w:val="22"/>
      <w:szCs w:val="22"/>
      <w:lang w:eastAsia="en-US" w:bidi="ar-SA"/>
    </w:rPr>
  </w:style>
  <w:style w:type="paragraph" w:customStyle="1" w:styleId="AOHead3">
    <w:name w:val="AOHead3"/>
    <w:basedOn w:val="Normal"/>
    <w:next w:val="Normal"/>
    <w:link w:val="AOHead3Char"/>
    <w:rsid w:val="00824D55"/>
    <w:pPr>
      <w:numPr>
        <w:ilvl w:val="2"/>
        <w:numId w:val="5"/>
      </w:numPr>
      <w:spacing w:before="240" w:after="0" w:line="260" w:lineRule="atLeast"/>
      <w:outlineLvl w:val="2"/>
    </w:pPr>
    <w:rPr>
      <w:sz w:val="22"/>
      <w:szCs w:val="22"/>
      <w:lang w:eastAsia="en-US" w:bidi="ar-SA"/>
    </w:rPr>
  </w:style>
  <w:style w:type="paragraph" w:customStyle="1" w:styleId="AOHead4">
    <w:name w:val="AOHead4"/>
    <w:basedOn w:val="Normal"/>
    <w:next w:val="Normal"/>
    <w:rsid w:val="00824D55"/>
    <w:pPr>
      <w:numPr>
        <w:ilvl w:val="3"/>
        <w:numId w:val="5"/>
      </w:numPr>
      <w:spacing w:before="240" w:after="0" w:line="260" w:lineRule="atLeast"/>
      <w:outlineLvl w:val="3"/>
    </w:pPr>
    <w:rPr>
      <w:sz w:val="22"/>
      <w:szCs w:val="22"/>
      <w:lang w:eastAsia="en-US" w:bidi="ar-SA"/>
    </w:rPr>
  </w:style>
  <w:style w:type="paragraph" w:customStyle="1" w:styleId="AOHead5">
    <w:name w:val="AOHead5"/>
    <w:basedOn w:val="Normal"/>
    <w:next w:val="Normal"/>
    <w:rsid w:val="00824D55"/>
    <w:pPr>
      <w:numPr>
        <w:ilvl w:val="4"/>
        <w:numId w:val="5"/>
      </w:numPr>
      <w:spacing w:before="240" w:after="0" w:line="260" w:lineRule="atLeast"/>
      <w:outlineLvl w:val="4"/>
    </w:pPr>
    <w:rPr>
      <w:sz w:val="22"/>
      <w:szCs w:val="22"/>
      <w:lang w:eastAsia="en-US" w:bidi="ar-SA"/>
    </w:rPr>
  </w:style>
  <w:style w:type="paragraph" w:customStyle="1" w:styleId="AOHead6">
    <w:name w:val="AOHead6"/>
    <w:basedOn w:val="Normal"/>
    <w:next w:val="Normal"/>
    <w:rsid w:val="00824D55"/>
    <w:pPr>
      <w:numPr>
        <w:ilvl w:val="5"/>
        <w:numId w:val="5"/>
      </w:numPr>
      <w:spacing w:before="240" w:after="0" w:line="260" w:lineRule="atLeast"/>
      <w:outlineLvl w:val="5"/>
    </w:pPr>
    <w:rPr>
      <w:sz w:val="22"/>
      <w:szCs w:val="22"/>
      <w:lang w:eastAsia="en-US" w:bidi="ar-SA"/>
    </w:rPr>
  </w:style>
  <w:style w:type="character" w:customStyle="1" w:styleId="AOHead3Char">
    <w:name w:val="AOHead3 Char"/>
    <w:link w:val="AOHead3"/>
    <w:rsid w:val="00824D55"/>
    <w:rPr>
      <w:rFonts w:cs="Times New Roman"/>
      <w:sz w:val="22"/>
      <w:szCs w:val="22"/>
      <w:lang w:eastAsia="en-US"/>
    </w:rPr>
  </w:style>
  <w:style w:type="character" w:customStyle="1" w:styleId="BodyText1Char">
    <w:name w:val="Body Text 1 Char"/>
    <w:basedOn w:val="DefaultParagraphFont"/>
    <w:link w:val="BodyText1"/>
    <w:qFormat/>
    <w:rsid w:val="0078427B"/>
    <w:rPr>
      <w:rFonts w:cs="Times New Roman"/>
      <w:sz w:val="24"/>
      <w:szCs w:val="24"/>
      <w:lang w:eastAsia="en-GB" w:bidi="ar-AE"/>
    </w:rPr>
  </w:style>
  <w:style w:type="paragraph" w:customStyle="1" w:styleId="General2L9">
    <w:name w:val="General 2 L9"/>
    <w:basedOn w:val="Normal"/>
    <w:qFormat/>
    <w:rsid w:val="00FB7398"/>
    <w:pPr>
      <w:numPr>
        <w:ilvl w:val="8"/>
        <w:numId w:val="7"/>
      </w:numPr>
    </w:pPr>
  </w:style>
  <w:style w:type="paragraph" w:customStyle="1" w:styleId="General2L8">
    <w:name w:val="General 2 L8"/>
    <w:basedOn w:val="Normal"/>
    <w:qFormat/>
    <w:rsid w:val="00FB7398"/>
    <w:pPr>
      <w:numPr>
        <w:ilvl w:val="7"/>
        <w:numId w:val="7"/>
      </w:numPr>
    </w:pPr>
  </w:style>
  <w:style w:type="paragraph" w:customStyle="1" w:styleId="General2L7">
    <w:name w:val="General 2 L7"/>
    <w:basedOn w:val="Normal"/>
    <w:qFormat/>
    <w:rsid w:val="00FB7398"/>
    <w:pPr>
      <w:numPr>
        <w:ilvl w:val="6"/>
        <w:numId w:val="7"/>
      </w:numPr>
    </w:pPr>
  </w:style>
  <w:style w:type="paragraph" w:customStyle="1" w:styleId="General2L6">
    <w:name w:val="General 2 L6"/>
    <w:basedOn w:val="Normal"/>
    <w:next w:val="Normal"/>
    <w:qFormat/>
    <w:rsid w:val="00FB7398"/>
    <w:pPr>
      <w:numPr>
        <w:ilvl w:val="5"/>
        <w:numId w:val="7"/>
      </w:numPr>
      <w:outlineLvl w:val="5"/>
    </w:pPr>
  </w:style>
  <w:style w:type="paragraph" w:customStyle="1" w:styleId="General2L5">
    <w:name w:val="General 2 L5"/>
    <w:basedOn w:val="Normal"/>
    <w:next w:val="Normal"/>
    <w:qFormat/>
    <w:rsid w:val="00FB7398"/>
    <w:pPr>
      <w:numPr>
        <w:ilvl w:val="4"/>
        <w:numId w:val="7"/>
      </w:numPr>
      <w:outlineLvl w:val="4"/>
    </w:pPr>
  </w:style>
  <w:style w:type="paragraph" w:customStyle="1" w:styleId="General2L4">
    <w:name w:val="General 2 L4"/>
    <w:basedOn w:val="Normal"/>
    <w:next w:val="BodyText3"/>
    <w:qFormat/>
    <w:rsid w:val="00FB7398"/>
    <w:pPr>
      <w:numPr>
        <w:ilvl w:val="3"/>
        <w:numId w:val="7"/>
      </w:numPr>
      <w:outlineLvl w:val="3"/>
    </w:pPr>
  </w:style>
  <w:style w:type="paragraph" w:customStyle="1" w:styleId="General2L3">
    <w:name w:val="General 2 L3"/>
    <w:basedOn w:val="Normal"/>
    <w:next w:val="BodyText2"/>
    <w:link w:val="General2L3Char"/>
    <w:qFormat/>
    <w:rsid w:val="00FB7398"/>
    <w:pPr>
      <w:numPr>
        <w:ilvl w:val="2"/>
        <w:numId w:val="7"/>
      </w:numPr>
      <w:outlineLvl w:val="2"/>
    </w:pPr>
  </w:style>
  <w:style w:type="paragraph" w:customStyle="1" w:styleId="General2L2">
    <w:name w:val="General 2 L2"/>
    <w:basedOn w:val="Normal"/>
    <w:next w:val="BodyText1"/>
    <w:link w:val="General2L2Char"/>
    <w:qFormat/>
    <w:rsid w:val="00FB7398"/>
    <w:pPr>
      <w:keepNext/>
      <w:numPr>
        <w:ilvl w:val="1"/>
        <w:numId w:val="7"/>
      </w:numPr>
      <w:suppressAutoHyphens/>
      <w:jc w:val="left"/>
      <w:outlineLvl w:val="1"/>
    </w:pPr>
    <w:rPr>
      <w:b/>
    </w:rPr>
  </w:style>
  <w:style w:type="paragraph" w:customStyle="1" w:styleId="General2L1">
    <w:name w:val="General 2 L1"/>
    <w:basedOn w:val="Normal"/>
    <w:next w:val="BodyText1"/>
    <w:qFormat/>
    <w:rsid w:val="00FB7398"/>
    <w:pPr>
      <w:keepNext/>
      <w:numPr>
        <w:numId w:val="7"/>
      </w:numPr>
      <w:suppressAutoHyphens/>
      <w:jc w:val="left"/>
      <w:outlineLvl w:val="0"/>
    </w:pPr>
    <w:rPr>
      <w:b/>
      <w:caps/>
    </w:rPr>
  </w:style>
  <w:style w:type="character" w:customStyle="1" w:styleId="General2L2Char">
    <w:name w:val="General 2 L2 Char"/>
    <w:basedOn w:val="DefaultParagraphFont"/>
    <w:link w:val="General2L2"/>
    <w:qFormat/>
    <w:locked/>
    <w:rsid w:val="00FB7398"/>
    <w:rPr>
      <w:rFonts w:cs="Times New Roman"/>
      <w:b/>
      <w:sz w:val="24"/>
      <w:szCs w:val="24"/>
      <w:lang w:bidi="ar-AE"/>
    </w:rPr>
  </w:style>
  <w:style w:type="character" w:customStyle="1" w:styleId="General2L3Char">
    <w:name w:val="General 2 L3 Char"/>
    <w:basedOn w:val="DefaultParagraphFont"/>
    <w:link w:val="General2L3"/>
    <w:qFormat/>
    <w:rsid w:val="00FB7398"/>
    <w:rPr>
      <w:rFonts w:cs="Times New Roman"/>
      <w:sz w:val="24"/>
      <w:szCs w:val="24"/>
      <w:lang w:bidi="ar-AE"/>
    </w:rPr>
  </w:style>
  <w:style w:type="character" w:customStyle="1" w:styleId="AOAltHead4Char">
    <w:name w:val="AOAltHead4 Char"/>
    <w:link w:val="AOAltHead4"/>
    <w:locked/>
    <w:rsid w:val="00780EC7"/>
    <w:rPr>
      <w:rFonts w:cs="Times New Roman"/>
    </w:rPr>
  </w:style>
  <w:style w:type="paragraph" w:customStyle="1" w:styleId="AOAltHead4">
    <w:name w:val="AOAltHead4"/>
    <w:basedOn w:val="AOHead4"/>
    <w:next w:val="Normal"/>
    <w:link w:val="AOAltHead4Char"/>
    <w:rsid w:val="00780EC7"/>
    <w:pPr>
      <w:numPr>
        <w:ilvl w:val="0"/>
        <w:numId w:val="0"/>
      </w:numPr>
      <w:tabs>
        <w:tab w:val="num" w:pos="2160"/>
      </w:tabs>
      <w:ind w:left="2160" w:hanging="720"/>
    </w:pPr>
    <w:rPr>
      <w:sz w:val="20"/>
      <w:szCs w:val="20"/>
      <w:lang w:eastAsia="zh-CN"/>
    </w:rPr>
  </w:style>
  <w:style w:type="paragraph" w:customStyle="1" w:styleId="AODocTxtL2">
    <w:name w:val="AODocTxtL2"/>
    <w:basedOn w:val="Normal"/>
    <w:rsid w:val="00780EC7"/>
    <w:pPr>
      <w:spacing w:before="240" w:after="0" w:line="260" w:lineRule="atLeast"/>
      <w:ind w:left="1440"/>
    </w:pPr>
    <w:rPr>
      <w:sz w:val="22"/>
      <w:szCs w:val="22"/>
      <w:lang w:eastAsia="en-US" w:bidi="ar-SA"/>
    </w:rPr>
  </w:style>
  <w:style w:type="character" w:customStyle="1" w:styleId="AOHead2Char">
    <w:name w:val="AOHead2 Char"/>
    <w:link w:val="AOHead2"/>
    <w:locked/>
    <w:rsid w:val="00780EC7"/>
    <w:rPr>
      <w:rFonts w:cs="Times New Roman"/>
      <w:b/>
      <w:sz w:val="22"/>
      <w:szCs w:val="22"/>
      <w:lang w:eastAsia="en-US"/>
    </w:rPr>
  </w:style>
  <w:style w:type="paragraph" w:styleId="Revision">
    <w:name w:val="Revision"/>
    <w:hidden/>
    <w:semiHidden/>
    <w:rsid w:val="00640F86"/>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6743">
      <w:bodyDiv w:val="1"/>
      <w:marLeft w:val="0"/>
      <w:marRight w:val="0"/>
      <w:marTop w:val="0"/>
      <w:marBottom w:val="0"/>
      <w:divBdr>
        <w:top w:val="none" w:sz="0" w:space="0" w:color="auto"/>
        <w:left w:val="none" w:sz="0" w:space="0" w:color="auto"/>
        <w:bottom w:val="none" w:sz="0" w:space="0" w:color="auto"/>
        <w:right w:val="none" w:sz="0" w:space="0" w:color="auto"/>
      </w:divBdr>
    </w:div>
    <w:div w:id="238296760">
      <w:bodyDiv w:val="1"/>
      <w:marLeft w:val="0"/>
      <w:marRight w:val="0"/>
      <w:marTop w:val="0"/>
      <w:marBottom w:val="0"/>
      <w:divBdr>
        <w:top w:val="none" w:sz="0" w:space="0" w:color="auto"/>
        <w:left w:val="none" w:sz="0" w:space="0" w:color="auto"/>
        <w:bottom w:val="none" w:sz="0" w:space="0" w:color="auto"/>
        <w:right w:val="none" w:sz="0" w:space="0" w:color="auto"/>
      </w:divBdr>
    </w:div>
    <w:div w:id="493883191">
      <w:bodyDiv w:val="1"/>
      <w:marLeft w:val="0"/>
      <w:marRight w:val="0"/>
      <w:marTop w:val="0"/>
      <w:marBottom w:val="0"/>
      <w:divBdr>
        <w:top w:val="none" w:sz="0" w:space="0" w:color="auto"/>
        <w:left w:val="none" w:sz="0" w:space="0" w:color="auto"/>
        <w:bottom w:val="none" w:sz="0" w:space="0" w:color="auto"/>
        <w:right w:val="none" w:sz="0" w:space="0" w:color="auto"/>
      </w:divBdr>
    </w:div>
    <w:div w:id="782067499">
      <w:bodyDiv w:val="1"/>
      <w:marLeft w:val="0"/>
      <w:marRight w:val="0"/>
      <w:marTop w:val="0"/>
      <w:marBottom w:val="0"/>
      <w:divBdr>
        <w:top w:val="none" w:sz="0" w:space="0" w:color="auto"/>
        <w:left w:val="none" w:sz="0" w:space="0" w:color="auto"/>
        <w:bottom w:val="none" w:sz="0" w:space="0" w:color="auto"/>
        <w:right w:val="none" w:sz="0" w:space="0" w:color="auto"/>
      </w:divBdr>
    </w:div>
    <w:div w:id="789515649">
      <w:bodyDiv w:val="1"/>
      <w:marLeft w:val="0"/>
      <w:marRight w:val="0"/>
      <w:marTop w:val="0"/>
      <w:marBottom w:val="0"/>
      <w:divBdr>
        <w:top w:val="none" w:sz="0" w:space="0" w:color="auto"/>
        <w:left w:val="none" w:sz="0" w:space="0" w:color="auto"/>
        <w:bottom w:val="none" w:sz="0" w:space="0" w:color="auto"/>
        <w:right w:val="none" w:sz="0" w:space="0" w:color="auto"/>
      </w:divBdr>
    </w:div>
    <w:div w:id="1415785574">
      <w:bodyDiv w:val="1"/>
      <w:marLeft w:val="0"/>
      <w:marRight w:val="0"/>
      <w:marTop w:val="0"/>
      <w:marBottom w:val="0"/>
      <w:divBdr>
        <w:top w:val="none" w:sz="0" w:space="0" w:color="auto"/>
        <w:left w:val="none" w:sz="0" w:space="0" w:color="auto"/>
        <w:bottom w:val="none" w:sz="0" w:space="0" w:color="auto"/>
        <w:right w:val="none" w:sz="0" w:space="0" w:color="auto"/>
      </w:divBdr>
    </w:div>
    <w:div w:id="1649286480">
      <w:bodyDiv w:val="1"/>
      <w:marLeft w:val="0"/>
      <w:marRight w:val="0"/>
      <w:marTop w:val="0"/>
      <w:marBottom w:val="0"/>
      <w:divBdr>
        <w:top w:val="none" w:sz="0" w:space="0" w:color="auto"/>
        <w:left w:val="none" w:sz="0" w:space="0" w:color="auto"/>
        <w:bottom w:val="none" w:sz="0" w:space="0" w:color="auto"/>
        <w:right w:val="none" w:sz="0" w:space="0" w:color="auto"/>
      </w:divBdr>
    </w:div>
    <w:div w:id="19305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093AF0791446A92B28A664FECB37E"/>
        <w:category>
          <w:name w:val="General"/>
          <w:gallery w:val="placeholder"/>
        </w:category>
        <w:types>
          <w:type w:val="bbPlcHdr"/>
        </w:types>
        <w:behaviors>
          <w:behavior w:val="content"/>
        </w:behaviors>
        <w:guid w:val="{15F0ECCB-8077-4E72-9161-E8261A9C4294}"/>
      </w:docPartPr>
      <w:docPartBody>
        <w:p w:rsidR="002641CF" w:rsidRDefault="002641CF"/>
      </w:docPartBody>
    </w:docPart>
    <w:docPart>
      <w:docPartPr>
        <w:name w:val="71F9EBC356104745823A3DD4BCDEB0F6"/>
        <w:category>
          <w:name w:val="General"/>
          <w:gallery w:val="placeholder"/>
        </w:category>
        <w:types>
          <w:type w:val="bbPlcHdr"/>
        </w:types>
        <w:behaviors>
          <w:behavior w:val="content"/>
        </w:behaviors>
        <w:guid w:val="{71E01644-070B-4C6D-81AF-D3C39083E775}"/>
      </w:docPartPr>
      <w:docPartBody>
        <w:p w:rsidR="002641CF" w:rsidRDefault="002641CF"/>
      </w:docPartBody>
    </w:docPart>
    <w:docPart>
      <w:docPartPr>
        <w:name w:val="BE507C0EF7D4422CBD571F3E197A9A23"/>
        <w:category>
          <w:name w:val="General"/>
          <w:gallery w:val="placeholder"/>
        </w:category>
        <w:types>
          <w:type w:val="bbPlcHdr"/>
        </w:types>
        <w:behaviors>
          <w:behavior w:val="content"/>
        </w:behaviors>
        <w:guid w:val="{45C23A8F-CE9E-413F-A30A-C91C30747635}"/>
      </w:docPartPr>
      <w:docPartBody>
        <w:p w:rsidR="002641CF" w:rsidRDefault="002641CF"/>
      </w:docPartBody>
    </w:docPart>
    <w:docPart>
      <w:docPartPr>
        <w:name w:val="8684D48333E74AC6B78A5BA564087E2C"/>
        <w:category>
          <w:name w:val="General"/>
          <w:gallery w:val="placeholder"/>
        </w:category>
        <w:types>
          <w:type w:val="bbPlcHdr"/>
        </w:types>
        <w:behaviors>
          <w:behavior w:val="content"/>
        </w:behaviors>
        <w:guid w:val="{C912DE3B-5CD2-4F50-A685-5EF06283B677}"/>
      </w:docPartPr>
      <w:docPartBody>
        <w:p w:rsidR="002641CF" w:rsidRDefault="00264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D"/>
    <w:rsid w:val="0000751D"/>
    <w:rsid w:val="00070E3F"/>
    <w:rsid w:val="00184F08"/>
    <w:rsid w:val="001B2D3A"/>
    <w:rsid w:val="0022433D"/>
    <w:rsid w:val="00240549"/>
    <w:rsid w:val="00245DEB"/>
    <w:rsid w:val="002519D7"/>
    <w:rsid w:val="002574C9"/>
    <w:rsid w:val="002641CF"/>
    <w:rsid w:val="00386463"/>
    <w:rsid w:val="00471E24"/>
    <w:rsid w:val="004A7EFF"/>
    <w:rsid w:val="0052584B"/>
    <w:rsid w:val="0063054C"/>
    <w:rsid w:val="00654A76"/>
    <w:rsid w:val="00843B94"/>
    <w:rsid w:val="00863547"/>
    <w:rsid w:val="00904326"/>
    <w:rsid w:val="009C3008"/>
    <w:rsid w:val="00A1353B"/>
    <w:rsid w:val="00A50353"/>
    <w:rsid w:val="00A53BCC"/>
    <w:rsid w:val="00AA330E"/>
    <w:rsid w:val="00AE5FEB"/>
    <w:rsid w:val="00C47C37"/>
    <w:rsid w:val="00C72052"/>
    <w:rsid w:val="00DB62DD"/>
    <w:rsid w:val="00E1747D"/>
    <w:rsid w:val="00EA1ECB"/>
    <w:rsid w:val="00F07B1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405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LLA!2199334446.5</documentid>
  <senderid>ELLEN.CHAN@LINKLATERS.COM</senderid>
  <senderemail>ELLEN.CHAN@LINKLATERS.COM</senderemail>
  <lastmodified>2024-10-14T16:47:00.0000000+08:00</lastmodified>
  <database>LLA</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80678C6895A4293B57EE981C932C5" ma:contentTypeVersion="4" ma:contentTypeDescription="Create a new document." ma:contentTypeScope="" ma:versionID="3c39272cd1737d8bc8212aedf3f79127">
  <xsd:schema xmlns:xsd="http://www.w3.org/2001/XMLSchema" xmlns:xs="http://www.w3.org/2001/XMLSchema" xmlns:p="http://schemas.microsoft.com/office/2006/metadata/properties" xmlns:ns2="3340080b-1414-4b0f-b8ae-52f56df64d96" xmlns:ns3="fe4ce954-e43a-400f-a6ad-4cadc98a1e1e" targetNamespace="http://schemas.microsoft.com/office/2006/metadata/properties" ma:root="true" ma:fieldsID="dc54a05d5bd7546ccaa5a47bba6cf88e" ns2:_="" ns3:_="">
    <xsd:import namespace="3340080b-1414-4b0f-b8ae-52f56df64d96"/>
    <xsd:import namespace="fe4ce954-e43a-400f-a6ad-4cadc98a1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0080b-1414-4b0f-b8ae-52f56df64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ce954-e43a-400f-a6ad-4cadc98a1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1BBF8-409A-4599-897A-56A1EDAE185C}">
  <ds:schemaRefs>
    <ds:schemaRef ds:uri="http://www.imanage.com/work/xmlschema"/>
  </ds:schemaRefs>
</ds:datastoreItem>
</file>

<file path=customXml/itemProps2.xml><?xml version="1.0" encoding="utf-8"?>
<ds:datastoreItem xmlns:ds="http://schemas.openxmlformats.org/officeDocument/2006/customXml" ds:itemID="{AB2B7D77-158F-4B47-A981-EB036B8B3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0080b-1414-4b0f-b8ae-52f56df64d96"/>
    <ds:schemaRef ds:uri="fe4ce954-e43a-400f-a6ad-4cadc98a1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20B9E-1269-4793-8286-AC0A7EAF34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D1F80-AFE9-4FCC-85B1-AAAF11CB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117</TotalTime>
  <Pages>15</Pages>
  <Words>6027</Words>
  <Characters>29657</Characters>
  <Application>Microsoft Office Word</Application>
  <DocSecurity>0</DocSecurity>
  <Lines>539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Naef, Florian-P</dc:creator>
  <cp:lastModifiedBy>Da Roza, Andre (Funds&amp;IM-HK)</cp:lastModifiedBy>
  <cp:revision>18</cp:revision>
  <cp:lastPrinted>2024-10-08T12:37:00Z</cp:lastPrinted>
  <dcterms:created xsi:type="dcterms:W3CDTF">2024-10-14T08:26:00Z</dcterms:created>
  <dcterms:modified xsi:type="dcterms:W3CDTF">2024-10-16T07:35:00Z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0x0101005E180678C6895A4293B57EE981C932C5</vt:lpwstr>
  </property>
  <property fmtid="{D5CDD505-2E9C-101B-9397-08002B2CF9AE}" pid="3" name="CCDocID">
    <vt:lpwstr>30074372139-v2</vt:lpwstr>
  </property>
  <property fmtid="{D5CDD505-2E9C-101B-9397-08002B2CF9AE}" pid="4" name="CCMatter">
    <vt:lpwstr>10-41068048</vt:lpwstr>
  </property>
  <property fmtid="{D5CDD505-2E9C-101B-9397-08002B2CF9AE}" pid="5" name="Client Code">
    <vt:lpwstr>10614475</vt:lpwstr>
  </property>
  <property fmtid="{D5CDD505-2E9C-101B-9397-08002B2CF9AE}" pid="6" name="Matter Number">
    <vt:lpwstr>L-344800</vt:lpwstr>
  </property>
  <property fmtid="{D5CDD505-2E9C-101B-9397-08002B2CF9AE}" pid="7" name="Document Number">
    <vt:lpwstr>2199334446</vt:lpwstr>
  </property>
  <property fmtid="{D5CDD505-2E9C-101B-9397-08002B2CF9AE}" pid="8" name="Last Modified">
    <vt:lpwstr>14 Oct 2024</vt:lpwstr>
  </property>
  <property fmtid="{D5CDD505-2E9C-101B-9397-08002B2CF9AE}" pid="9" name="Version">
    <vt:lpwstr>5</vt:lpwstr>
  </property>
</Properties>
</file>